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D4" w:rsidRPr="004263D4" w:rsidRDefault="004263D4" w:rsidP="004263D4">
      <w:pPr>
        <w:spacing w:after="0" w:line="240" w:lineRule="auto"/>
        <w:jc w:val="center"/>
        <w:rPr>
          <w:rFonts w:ascii="Times New Roman" w:hAnsi="Times New Roman"/>
          <w:sz w:val="28"/>
          <w:szCs w:val="28"/>
          <w:lang w:val="ru-RU"/>
        </w:rPr>
      </w:pPr>
      <w:bookmarkStart w:id="0" w:name="_GoBack"/>
      <w:r w:rsidRPr="004263D4">
        <w:rPr>
          <w:rFonts w:ascii="Times New Roman" w:hAnsi="Times New Roman"/>
          <w:sz w:val="28"/>
          <w:szCs w:val="28"/>
          <w:lang w:val="ru-RU"/>
        </w:rPr>
        <w:drawing>
          <wp:anchor distT="0" distB="0" distL="114300" distR="114300" simplePos="0" relativeHeight="251658240" behindDoc="1" locked="0" layoutInCell="1" allowOverlap="1">
            <wp:simplePos x="0" y="0"/>
            <wp:positionH relativeFrom="column">
              <wp:posOffset>-709295</wp:posOffset>
            </wp:positionH>
            <wp:positionV relativeFrom="paragraph">
              <wp:posOffset>-655320</wp:posOffset>
            </wp:positionV>
            <wp:extent cx="6947535" cy="11445240"/>
            <wp:effectExtent l="0" t="0" r="5715" b="3810"/>
            <wp:wrapThrough wrapText="bothSides">
              <wp:wrapPolygon edited="0">
                <wp:start x="0" y="0"/>
                <wp:lineTo x="0" y="21571"/>
                <wp:lineTo x="21559" y="21571"/>
                <wp:lineTo x="21559" y="0"/>
                <wp:lineTo x="0" y="0"/>
              </wp:wrapPolygon>
            </wp:wrapThrough>
            <wp:docPr id="1" name="Рисунок 1" descr="C:\Users\Александра\Downloads\дю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wnloads\дю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7535" cy="11445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E6553" w:rsidRDefault="006E6553" w:rsidP="006B4ABF">
      <w:pPr>
        <w:spacing w:after="0" w:line="240" w:lineRule="auto"/>
        <w:jc w:val="center"/>
        <w:rPr>
          <w:rFonts w:ascii="Times New Roman" w:hAnsi="Times New Roman"/>
          <w:sz w:val="28"/>
          <w:szCs w:val="28"/>
          <w:lang w:val="ru-RU"/>
        </w:rPr>
        <w:sectPr w:rsidR="006E6553" w:rsidSect="00383685">
          <w:headerReference w:type="default" r:id="rId9"/>
          <w:pgSz w:w="11906" w:h="16838"/>
          <w:pgMar w:top="1134" w:right="850" w:bottom="993" w:left="1701" w:header="708" w:footer="708" w:gutter="0"/>
          <w:cols w:space="708"/>
          <w:docGrid w:linePitch="360"/>
        </w:sectPr>
      </w:pPr>
    </w:p>
    <w:p w:rsidR="000C2B12" w:rsidRPr="00D33F6A" w:rsidRDefault="000C2B12" w:rsidP="00523A88">
      <w:pPr>
        <w:spacing w:after="0" w:line="240" w:lineRule="auto"/>
        <w:ind w:firstLine="709"/>
        <w:jc w:val="center"/>
        <w:rPr>
          <w:rFonts w:ascii="Times New Roman" w:hAnsi="Times New Roman"/>
          <w:b/>
          <w:sz w:val="28"/>
          <w:szCs w:val="28"/>
          <w:lang w:val="ru-RU"/>
        </w:rPr>
      </w:pPr>
      <w:r w:rsidRPr="00D33F6A">
        <w:rPr>
          <w:rFonts w:ascii="Times New Roman" w:hAnsi="Times New Roman"/>
          <w:b/>
          <w:sz w:val="28"/>
          <w:szCs w:val="28"/>
          <w:lang w:val="ru-RU"/>
        </w:rPr>
        <w:lastRenderedPageBreak/>
        <w:t>Пояснительная записка.</w:t>
      </w:r>
    </w:p>
    <w:p w:rsidR="008B6227" w:rsidRPr="00D33F6A" w:rsidRDefault="008B6227" w:rsidP="00D33F6A">
      <w:pPr>
        <w:spacing w:after="0" w:line="240" w:lineRule="auto"/>
        <w:ind w:firstLine="709"/>
        <w:jc w:val="both"/>
        <w:rPr>
          <w:rFonts w:ascii="Times New Roman" w:hAnsi="Times New Roman"/>
          <w:b/>
          <w:sz w:val="28"/>
          <w:szCs w:val="28"/>
          <w:lang w:val="ru-RU"/>
        </w:rPr>
      </w:pPr>
    </w:p>
    <w:p w:rsidR="00C44C14" w:rsidRPr="00D33F6A" w:rsidRDefault="00C44C14" w:rsidP="00D33F6A">
      <w:pPr>
        <w:pStyle w:val="aa"/>
        <w:ind w:firstLine="709"/>
        <w:jc w:val="both"/>
        <w:rPr>
          <w:rFonts w:ascii="Times New Roman" w:hAnsi="Times New Roman" w:cs="Times New Roman"/>
          <w:sz w:val="28"/>
          <w:szCs w:val="28"/>
        </w:rPr>
      </w:pPr>
      <w:r w:rsidRPr="00D33F6A">
        <w:rPr>
          <w:rFonts w:ascii="Times New Roman" w:hAnsi="Times New Roman" w:cs="Times New Roman"/>
          <w:b/>
          <w:sz w:val="28"/>
          <w:szCs w:val="28"/>
        </w:rPr>
        <w:t>Направленность</w:t>
      </w:r>
      <w:r w:rsidRPr="00D33F6A">
        <w:rPr>
          <w:rFonts w:ascii="Times New Roman" w:hAnsi="Times New Roman" w:cs="Times New Roman"/>
          <w:sz w:val="28"/>
          <w:szCs w:val="28"/>
        </w:rPr>
        <w:t xml:space="preserve"> дополнительной общеразвивающей пр</w:t>
      </w:r>
      <w:r w:rsidR="00A14CA0" w:rsidRPr="00D33F6A">
        <w:rPr>
          <w:rFonts w:ascii="Times New Roman" w:hAnsi="Times New Roman" w:cs="Times New Roman"/>
          <w:sz w:val="28"/>
          <w:szCs w:val="28"/>
        </w:rPr>
        <w:t>ограммы – социально-гуманитарная</w:t>
      </w:r>
      <w:r w:rsidRPr="00D33F6A">
        <w:rPr>
          <w:rFonts w:ascii="Times New Roman" w:hAnsi="Times New Roman" w:cs="Times New Roman"/>
          <w:sz w:val="28"/>
          <w:szCs w:val="28"/>
        </w:rPr>
        <w:t xml:space="preserve"> </w:t>
      </w:r>
    </w:p>
    <w:p w:rsidR="008B6227" w:rsidRPr="00D33F6A" w:rsidRDefault="008B6227" w:rsidP="00D33F6A">
      <w:pPr>
        <w:pStyle w:val="aa"/>
        <w:ind w:firstLine="709"/>
        <w:jc w:val="both"/>
        <w:rPr>
          <w:rFonts w:ascii="Times New Roman" w:hAnsi="Times New Roman" w:cs="Times New Roman"/>
          <w:sz w:val="28"/>
          <w:szCs w:val="28"/>
          <w:lang w:eastAsia="ru-RU"/>
        </w:rPr>
      </w:pPr>
      <w:r w:rsidRPr="00D33F6A">
        <w:rPr>
          <w:rFonts w:ascii="Times New Roman" w:hAnsi="Times New Roman" w:cs="Times New Roman"/>
          <w:b/>
          <w:sz w:val="28"/>
          <w:szCs w:val="28"/>
          <w:lang w:eastAsia="ru-RU"/>
        </w:rPr>
        <w:t>Уровень освоение программы</w:t>
      </w:r>
      <w:r w:rsidRPr="00D33F6A">
        <w:rPr>
          <w:rFonts w:ascii="Times New Roman" w:hAnsi="Times New Roman" w:cs="Times New Roman"/>
          <w:sz w:val="28"/>
          <w:szCs w:val="28"/>
          <w:lang w:eastAsia="ru-RU"/>
        </w:rPr>
        <w:t xml:space="preserve"> – базовый.</w:t>
      </w:r>
    </w:p>
    <w:p w:rsidR="00C44C14" w:rsidRPr="00D33F6A" w:rsidRDefault="00C44C14" w:rsidP="00D33F6A">
      <w:pPr>
        <w:pStyle w:val="aa"/>
        <w:ind w:firstLine="709"/>
        <w:jc w:val="both"/>
        <w:rPr>
          <w:rFonts w:ascii="Times New Roman" w:hAnsi="Times New Roman" w:cs="Times New Roman"/>
          <w:b/>
          <w:sz w:val="28"/>
          <w:szCs w:val="28"/>
        </w:rPr>
      </w:pPr>
      <w:r w:rsidRPr="00D33F6A">
        <w:rPr>
          <w:rFonts w:ascii="Times New Roman" w:hAnsi="Times New Roman" w:cs="Times New Roman"/>
          <w:b/>
          <w:sz w:val="28"/>
          <w:szCs w:val="28"/>
        </w:rPr>
        <w:t>Актуальность программы</w:t>
      </w:r>
      <w:r w:rsidRPr="00D33F6A">
        <w:rPr>
          <w:rFonts w:ascii="Times New Roman" w:hAnsi="Times New Roman" w:cs="Times New Roman"/>
          <w:sz w:val="28"/>
          <w:szCs w:val="28"/>
        </w:rPr>
        <w:t xml:space="preserve"> заключается в том, что она способствует расширению знаний о мерах пожарной безопасности, оказанию помощи в профессиональной ориентации, пропаганде пожарно-технических знаний, направленных на предупреждение пожаров, формированию среди учащихся позитивного сознания, направленного на предупреждение правонарушений, связанных с пожарами, способствует привитию навыков безопасного </w:t>
      </w:r>
      <w:proofErr w:type="gramStart"/>
      <w:r w:rsidRPr="00D33F6A">
        <w:rPr>
          <w:rFonts w:ascii="Times New Roman" w:hAnsi="Times New Roman" w:cs="Times New Roman"/>
          <w:sz w:val="28"/>
          <w:szCs w:val="28"/>
        </w:rPr>
        <w:t>поведения</w:t>
      </w:r>
      <w:proofErr w:type="gramEnd"/>
      <w:r w:rsidRPr="00D33F6A">
        <w:rPr>
          <w:rFonts w:ascii="Times New Roman" w:hAnsi="Times New Roman" w:cs="Times New Roman"/>
          <w:sz w:val="28"/>
          <w:szCs w:val="28"/>
        </w:rPr>
        <w:t xml:space="preserve"> так как ежегодно в Российской Федерации происходит около 250 тысяч пожаров, во время которых погибает более 14 тысяч человек, в том числе около 800 детей. Около 7 тысяч пожаров происходит вследствие детской шалости детей с огнём, каждый второй пожар из-за неосторожного обращения с огнём, каждый пятый </w:t>
      </w:r>
      <w:proofErr w:type="gramStart"/>
      <w:r w:rsidRPr="00D33F6A">
        <w:rPr>
          <w:rFonts w:ascii="Times New Roman" w:hAnsi="Times New Roman" w:cs="Times New Roman"/>
          <w:sz w:val="28"/>
          <w:szCs w:val="28"/>
        </w:rPr>
        <w:t>из</w:t>
      </w:r>
      <w:proofErr w:type="gramEnd"/>
      <w:r w:rsidRPr="00D33F6A">
        <w:rPr>
          <w:rFonts w:ascii="Times New Roman" w:hAnsi="Times New Roman" w:cs="Times New Roman"/>
          <w:sz w:val="28"/>
          <w:szCs w:val="28"/>
        </w:rPr>
        <w:t xml:space="preserve"> </w:t>
      </w:r>
      <w:proofErr w:type="gramStart"/>
      <w:r w:rsidRPr="00D33F6A">
        <w:rPr>
          <w:rFonts w:ascii="Times New Roman" w:hAnsi="Times New Roman" w:cs="Times New Roman"/>
          <w:sz w:val="28"/>
          <w:szCs w:val="28"/>
        </w:rPr>
        <w:t>за</w:t>
      </w:r>
      <w:proofErr w:type="gramEnd"/>
      <w:r w:rsidRPr="00D33F6A">
        <w:rPr>
          <w:rFonts w:ascii="Times New Roman" w:hAnsi="Times New Roman" w:cs="Times New Roman"/>
          <w:sz w:val="28"/>
          <w:szCs w:val="28"/>
        </w:rPr>
        <w:t xml:space="preserve"> несоблюдения требований правил эксплуатации оборудования и бытовых приборов.</w:t>
      </w:r>
    </w:p>
    <w:p w:rsidR="008B6227" w:rsidRPr="00D33F6A" w:rsidRDefault="00C44C14" w:rsidP="00D33F6A">
      <w:pPr>
        <w:spacing w:after="0" w:line="240" w:lineRule="auto"/>
        <w:ind w:firstLine="709"/>
        <w:jc w:val="both"/>
        <w:rPr>
          <w:rFonts w:ascii="Times New Roman" w:hAnsi="Times New Roman"/>
          <w:b/>
          <w:sz w:val="28"/>
          <w:szCs w:val="28"/>
          <w:lang w:val="ru-RU"/>
        </w:rPr>
      </w:pPr>
      <w:r w:rsidRPr="00D33F6A">
        <w:rPr>
          <w:rFonts w:ascii="Times New Roman" w:hAnsi="Times New Roman"/>
          <w:b/>
          <w:sz w:val="28"/>
          <w:szCs w:val="28"/>
          <w:lang w:val="ru-RU"/>
        </w:rPr>
        <w:t>Новизна программы</w:t>
      </w:r>
      <w:r w:rsidRPr="00D33F6A">
        <w:rPr>
          <w:rFonts w:ascii="Times New Roman" w:hAnsi="Times New Roman"/>
          <w:sz w:val="28"/>
          <w:szCs w:val="28"/>
          <w:lang w:val="ru-RU"/>
        </w:rPr>
        <w:t xml:space="preserve"> состоит в том, что предлагаемые занятия нацелены на развитие познавательных процессов у учащихся посредством проведения практических занятий, впервые призваны, обратить внимание на то, что не всегда удается реализовать на традиционном уроке, или затрагивается косвенно, опосредованно</w:t>
      </w:r>
    </w:p>
    <w:p w:rsidR="00C44C14" w:rsidRPr="00D33F6A" w:rsidRDefault="00C44C14" w:rsidP="00D604B1">
      <w:pPr>
        <w:pStyle w:val="aa"/>
        <w:ind w:firstLine="709"/>
        <w:jc w:val="center"/>
        <w:rPr>
          <w:rFonts w:ascii="Times New Roman" w:hAnsi="Times New Roman" w:cs="Times New Roman"/>
          <w:b/>
          <w:sz w:val="28"/>
          <w:szCs w:val="28"/>
          <w:lang w:eastAsia="ru-RU"/>
        </w:rPr>
      </w:pPr>
      <w:r w:rsidRPr="00D33F6A">
        <w:rPr>
          <w:rFonts w:ascii="Times New Roman" w:hAnsi="Times New Roman" w:cs="Times New Roman"/>
          <w:b/>
          <w:sz w:val="28"/>
          <w:szCs w:val="28"/>
          <w:lang w:eastAsia="ru-RU"/>
        </w:rPr>
        <w:t>Нормативно-правовые акты и документы:</w:t>
      </w:r>
    </w:p>
    <w:p w:rsidR="00C44C14" w:rsidRPr="00D33F6A" w:rsidRDefault="00C44C14" w:rsidP="00D33F6A">
      <w:pPr>
        <w:spacing w:after="0" w:line="240" w:lineRule="auto"/>
        <w:ind w:firstLine="709"/>
        <w:jc w:val="both"/>
        <w:rPr>
          <w:rFonts w:ascii="Times New Roman" w:eastAsia="Times New Roman" w:hAnsi="Times New Roman"/>
          <w:sz w:val="28"/>
          <w:szCs w:val="28"/>
          <w:lang w:val="ru-RU" w:eastAsia="ru-RU"/>
        </w:rPr>
      </w:pPr>
      <w:r w:rsidRPr="00D33F6A">
        <w:rPr>
          <w:rFonts w:ascii="Times New Roman" w:hAnsi="Times New Roman"/>
          <w:sz w:val="28"/>
          <w:szCs w:val="28"/>
          <w:lang w:val="ru-RU" w:eastAsia="ru-RU"/>
        </w:rPr>
        <w:t>1.</w:t>
      </w:r>
      <w:r w:rsidRPr="00D33F6A">
        <w:rPr>
          <w:rFonts w:ascii="Times New Roman" w:hAnsi="Times New Roman"/>
          <w:sz w:val="28"/>
          <w:szCs w:val="28"/>
          <w:lang w:val="ru-RU" w:eastAsia="ru-RU"/>
        </w:rPr>
        <w:tab/>
      </w:r>
      <w:r w:rsidRPr="00D33F6A">
        <w:rPr>
          <w:rFonts w:ascii="Times New Roman" w:eastAsia="Calibri" w:hAnsi="Times New Roman"/>
          <w:sz w:val="28"/>
          <w:szCs w:val="28"/>
          <w:lang w:val="ru-RU"/>
        </w:rPr>
        <w:t>Федеральный Закон от 29.12.2012г. №273-ФЗ «Об образовании в Российской Федерации» (далее – ФЗ № 273).</w:t>
      </w:r>
      <w:r w:rsidRPr="00D33F6A">
        <w:rPr>
          <w:rFonts w:ascii="Times New Roman" w:eastAsia="Times New Roman" w:hAnsi="Times New Roman"/>
          <w:sz w:val="28"/>
          <w:szCs w:val="28"/>
          <w:lang w:val="ru-RU" w:eastAsia="ru-RU"/>
        </w:rPr>
        <w:t xml:space="preserve"> </w:t>
      </w:r>
    </w:p>
    <w:p w:rsidR="00C44C14" w:rsidRPr="00D33F6A" w:rsidRDefault="00C44C14" w:rsidP="00D33F6A">
      <w:pPr>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2. Федеральный закон РФ от 24.07.1998 №124-ФЗ «Об основных гарантиях прав ребенка в Российской Федерации» (в редакции 2013 года).</w:t>
      </w:r>
    </w:p>
    <w:p w:rsidR="00C44C14" w:rsidRPr="00D33F6A" w:rsidRDefault="00C44C14" w:rsidP="00D33F6A">
      <w:pPr>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3. Стратегия развития воспитания в РФ на период до 2025 года (Распоряжение Правительства РФ от 29 мая 2015 года №996-р)</w:t>
      </w:r>
    </w:p>
    <w:p w:rsidR="00C44C14" w:rsidRPr="00D33F6A" w:rsidRDefault="00C44C14" w:rsidP="00D33F6A">
      <w:pPr>
        <w:spacing w:after="0" w:line="240" w:lineRule="auto"/>
        <w:ind w:firstLine="709"/>
        <w:jc w:val="both"/>
        <w:rPr>
          <w:rFonts w:ascii="Times New Roman" w:hAnsi="Times New Roman"/>
          <w:sz w:val="28"/>
          <w:szCs w:val="28"/>
          <w:lang w:val="ru-RU" w:eastAsia="ru-RU"/>
        </w:rPr>
      </w:pPr>
      <w:r w:rsidRPr="00D33F6A">
        <w:rPr>
          <w:rFonts w:ascii="Times New Roman" w:hAnsi="Times New Roman"/>
          <w:sz w:val="28"/>
          <w:szCs w:val="28"/>
          <w:lang w:val="ru-RU" w:eastAsia="ru-RU"/>
        </w:rPr>
        <w:t xml:space="preserve">4. </w:t>
      </w:r>
      <w:r w:rsidRPr="00D33F6A">
        <w:rPr>
          <w:rFonts w:ascii="Times New Roman" w:eastAsia="Calibri" w:hAnsi="Times New Roman"/>
          <w:sz w:val="28"/>
          <w:szCs w:val="28"/>
          <w:lang w:val="ru-RU"/>
        </w:rPr>
        <w:t xml:space="preserve">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44C14" w:rsidRPr="00D33F6A" w:rsidRDefault="00C44C14" w:rsidP="00D33F6A">
      <w:pPr>
        <w:spacing w:after="0" w:line="240" w:lineRule="auto"/>
        <w:ind w:firstLine="709"/>
        <w:jc w:val="both"/>
        <w:rPr>
          <w:rFonts w:ascii="Times New Roman" w:eastAsia="Calibri" w:hAnsi="Times New Roman"/>
          <w:sz w:val="28"/>
          <w:szCs w:val="28"/>
          <w:lang w:val="ru-RU"/>
        </w:rPr>
      </w:pPr>
      <w:r w:rsidRPr="00D33F6A">
        <w:rPr>
          <w:rFonts w:ascii="Times New Roman" w:eastAsia="Calibri" w:hAnsi="Times New Roman"/>
          <w:sz w:val="28"/>
          <w:szCs w:val="28"/>
          <w:lang w:val="ru-RU"/>
        </w:rPr>
        <w:t xml:space="preserve">5. Приказ </w:t>
      </w:r>
      <w:proofErr w:type="spellStart"/>
      <w:r w:rsidRPr="00D33F6A">
        <w:rPr>
          <w:rFonts w:ascii="Times New Roman" w:eastAsia="Calibri" w:hAnsi="Times New Roman"/>
          <w:sz w:val="28"/>
          <w:szCs w:val="28"/>
          <w:lang w:val="ru-RU"/>
        </w:rPr>
        <w:t>Минобрнауки</w:t>
      </w:r>
      <w:proofErr w:type="spellEnd"/>
      <w:r w:rsidRPr="00D33F6A">
        <w:rPr>
          <w:rFonts w:ascii="Times New Roman" w:eastAsia="Calibri" w:hAnsi="Times New Roman"/>
          <w:sz w:val="28"/>
          <w:szCs w:val="28"/>
          <w:lang w:val="ru-RU"/>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44C14" w:rsidRPr="00D33F6A" w:rsidRDefault="00C44C14" w:rsidP="00D33F6A">
      <w:pPr>
        <w:spacing w:after="0" w:line="240" w:lineRule="auto"/>
        <w:ind w:firstLine="709"/>
        <w:jc w:val="both"/>
        <w:rPr>
          <w:rFonts w:ascii="Times New Roman" w:eastAsia="Calibri" w:hAnsi="Times New Roman"/>
          <w:sz w:val="28"/>
          <w:szCs w:val="28"/>
          <w:lang w:val="ru-RU"/>
        </w:rPr>
      </w:pPr>
      <w:r w:rsidRPr="00D33F6A">
        <w:rPr>
          <w:rFonts w:ascii="Times New Roman" w:eastAsia="Calibri" w:hAnsi="Times New Roman"/>
          <w:sz w:val="28"/>
          <w:szCs w:val="28"/>
          <w:lang w:val="ru-RU"/>
        </w:rPr>
        <w:t>6. Приказ Министерства труда и социальной защиты РФ от 05.05.2018 №298 «Об утверждении профессионального стандарта «Педагог дополнительного образования детей и взрослых»;</w:t>
      </w:r>
    </w:p>
    <w:p w:rsidR="00C44C14" w:rsidRPr="00D33F6A" w:rsidRDefault="00C44C14" w:rsidP="00D33F6A">
      <w:pPr>
        <w:spacing w:after="0" w:line="240" w:lineRule="auto"/>
        <w:ind w:firstLine="709"/>
        <w:jc w:val="both"/>
        <w:rPr>
          <w:rFonts w:ascii="Times New Roman" w:eastAsia="Calibri" w:hAnsi="Times New Roman"/>
          <w:sz w:val="28"/>
          <w:szCs w:val="28"/>
          <w:lang w:val="ru-RU"/>
        </w:rPr>
      </w:pPr>
      <w:r w:rsidRPr="00D33F6A">
        <w:rPr>
          <w:rFonts w:ascii="Times New Roman" w:eastAsia="Calibri" w:hAnsi="Times New Roman"/>
          <w:sz w:val="28"/>
          <w:szCs w:val="28"/>
          <w:lang w:val="ru-RU"/>
        </w:rPr>
        <w:t xml:space="preserve">7. Приказ Министерства просвещения Российской Федерации от 9 ноября 2018г.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на 30 сентября 2020 года Приказ № 533). </w:t>
      </w:r>
    </w:p>
    <w:p w:rsidR="00C44C14" w:rsidRPr="00D33F6A" w:rsidRDefault="00C44C14" w:rsidP="00D33F6A">
      <w:pPr>
        <w:spacing w:after="0" w:line="240" w:lineRule="auto"/>
        <w:ind w:firstLine="709"/>
        <w:jc w:val="both"/>
        <w:rPr>
          <w:rFonts w:ascii="Times New Roman" w:eastAsia="Calibri" w:hAnsi="Times New Roman"/>
          <w:sz w:val="28"/>
          <w:szCs w:val="28"/>
          <w:lang w:val="ru-RU"/>
        </w:rPr>
      </w:pPr>
      <w:r w:rsidRPr="00D33F6A">
        <w:rPr>
          <w:rFonts w:ascii="Times New Roman" w:eastAsia="Times New Roman" w:hAnsi="Times New Roman"/>
          <w:sz w:val="28"/>
          <w:szCs w:val="28"/>
          <w:lang w:val="ru-RU" w:eastAsia="ru-RU"/>
        </w:rPr>
        <w:lastRenderedPageBreak/>
        <w:t>8. Концепция развития дополнительного образования детей до 2030 года (утв. Распоряжением</w:t>
      </w:r>
      <w:r w:rsidRPr="00D33F6A">
        <w:rPr>
          <w:rFonts w:ascii="Times New Roman" w:eastAsia="Times New Roman" w:hAnsi="Times New Roman"/>
          <w:sz w:val="28"/>
          <w:szCs w:val="28"/>
          <w:lang w:eastAsia="ru-RU"/>
        </w:rPr>
        <w:t> </w:t>
      </w:r>
      <w:r w:rsidRPr="00D33F6A">
        <w:rPr>
          <w:rFonts w:ascii="Times New Roman" w:eastAsia="Times New Roman" w:hAnsi="Times New Roman"/>
          <w:sz w:val="28"/>
          <w:szCs w:val="28"/>
          <w:lang w:val="ru-RU" w:eastAsia="ru-RU"/>
        </w:rPr>
        <w:t xml:space="preserve"> Правительства Российской Федерации от 31.03.2022 № 678-р);</w:t>
      </w:r>
      <w:r w:rsidRPr="00D33F6A">
        <w:rPr>
          <w:rFonts w:ascii="Times New Roman" w:eastAsia="Times New Roman" w:hAnsi="Times New Roman"/>
          <w:sz w:val="28"/>
          <w:szCs w:val="28"/>
          <w:lang w:eastAsia="ru-RU"/>
        </w:rPr>
        <w:t>  </w:t>
      </w:r>
    </w:p>
    <w:p w:rsidR="00C44C14" w:rsidRPr="00D33F6A" w:rsidRDefault="00C44C14" w:rsidP="00D33F6A">
      <w:pPr>
        <w:spacing w:after="0" w:line="240" w:lineRule="auto"/>
        <w:ind w:firstLine="709"/>
        <w:jc w:val="both"/>
        <w:rPr>
          <w:rFonts w:ascii="Times New Roman" w:hAnsi="Times New Roman"/>
          <w:sz w:val="28"/>
          <w:szCs w:val="28"/>
          <w:lang w:val="ru-RU" w:eastAsia="ru-RU"/>
        </w:rPr>
      </w:pPr>
      <w:r w:rsidRPr="00D33F6A">
        <w:rPr>
          <w:rFonts w:ascii="Times New Roman" w:eastAsia="Calibri" w:hAnsi="Times New Roman"/>
          <w:sz w:val="28"/>
          <w:szCs w:val="28"/>
          <w:lang w:val="ru-RU"/>
        </w:rPr>
        <w:t>9. Приказ Министерства просвещения Российской Федерации от 03.09.2019 №467 «Об утверждении Целевой модели развития региональных систем дополнительного образования детей» (с изменениями на 02.02.2021).</w:t>
      </w:r>
    </w:p>
    <w:p w:rsidR="00D604B1" w:rsidRDefault="00C44C14" w:rsidP="00D33F6A">
      <w:pPr>
        <w:spacing w:after="0" w:line="240" w:lineRule="auto"/>
        <w:ind w:firstLine="709"/>
        <w:jc w:val="both"/>
        <w:rPr>
          <w:rFonts w:ascii="Times New Roman" w:hAnsi="Times New Roman"/>
          <w:sz w:val="28"/>
          <w:szCs w:val="28"/>
          <w:lang w:val="ru-RU" w:eastAsia="ru-RU"/>
        </w:rPr>
      </w:pPr>
      <w:r w:rsidRPr="00D33F6A">
        <w:rPr>
          <w:rFonts w:ascii="Times New Roman" w:hAnsi="Times New Roman"/>
          <w:sz w:val="28"/>
          <w:szCs w:val="28"/>
          <w:lang w:val="ru-RU" w:eastAsia="ru-RU"/>
        </w:rPr>
        <w:t>10.</w:t>
      </w:r>
      <w:r w:rsidRPr="00D33F6A">
        <w:rPr>
          <w:rFonts w:ascii="Times New Roman" w:eastAsia="Calibri" w:hAnsi="Times New Roman"/>
          <w:sz w:val="28"/>
          <w:szCs w:val="28"/>
          <w:lang w:val="ru-RU"/>
        </w:rPr>
        <w:t xml:space="preserve"> </w:t>
      </w:r>
      <w:proofErr w:type="gramStart"/>
      <w:r w:rsidRPr="00D33F6A">
        <w:rPr>
          <w:rFonts w:ascii="Times New Roman" w:eastAsia="Calibri" w:hAnsi="Times New Roman"/>
          <w:sz w:val="28"/>
          <w:szCs w:val="28"/>
          <w:lang w:val="ru-RU"/>
        </w:rPr>
        <w:t xml:space="preserve">Письмо </w:t>
      </w:r>
      <w:proofErr w:type="spellStart"/>
      <w:r w:rsidRPr="00D33F6A">
        <w:rPr>
          <w:rFonts w:ascii="Times New Roman" w:eastAsia="Calibri" w:hAnsi="Times New Roman"/>
          <w:sz w:val="28"/>
          <w:szCs w:val="28"/>
          <w:lang w:val="ru-RU"/>
        </w:rPr>
        <w:t>Минобрнауки</w:t>
      </w:r>
      <w:proofErr w:type="spellEnd"/>
      <w:r w:rsidRPr="00D33F6A">
        <w:rPr>
          <w:rFonts w:ascii="Times New Roman" w:eastAsia="Calibri" w:hAnsi="Times New Roman"/>
          <w:sz w:val="28"/>
          <w:szCs w:val="28"/>
          <w:lang w:val="ru-RU"/>
        </w:rPr>
        <w:t xml:space="preserve">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D33F6A">
        <w:rPr>
          <w:rFonts w:ascii="Times New Roman" w:eastAsia="Calibri" w:hAnsi="Times New Roman"/>
          <w:sz w:val="28"/>
          <w:szCs w:val="28"/>
          <w:lang w:val="ru-RU"/>
        </w:rPr>
        <w:t>разноуровневые</w:t>
      </w:r>
      <w:proofErr w:type="spellEnd"/>
      <w:r w:rsidRPr="00D33F6A">
        <w:rPr>
          <w:rFonts w:ascii="Times New Roman" w:eastAsia="Calibri" w:hAnsi="Times New Roman"/>
          <w:sz w:val="28"/>
          <w:szCs w:val="28"/>
          <w:lang w:val="ru-RU"/>
        </w:rPr>
        <w:t xml:space="preserve"> программы)».</w:t>
      </w:r>
      <w:r w:rsidRPr="00D33F6A">
        <w:rPr>
          <w:rFonts w:ascii="Times New Roman" w:hAnsi="Times New Roman"/>
          <w:sz w:val="28"/>
          <w:szCs w:val="28"/>
          <w:lang w:val="ru-RU" w:eastAsia="ru-RU"/>
        </w:rPr>
        <w:tab/>
      </w:r>
      <w:proofErr w:type="gramEnd"/>
    </w:p>
    <w:p w:rsidR="00C44C14" w:rsidRPr="00D33F6A" w:rsidRDefault="00C44C14" w:rsidP="00D33F6A">
      <w:pPr>
        <w:spacing w:after="0" w:line="240" w:lineRule="auto"/>
        <w:ind w:firstLine="709"/>
        <w:jc w:val="both"/>
        <w:rPr>
          <w:rFonts w:ascii="Times New Roman" w:hAnsi="Times New Roman"/>
          <w:sz w:val="28"/>
          <w:szCs w:val="28"/>
          <w:lang w:val="ru-RU" w:eastAsia="ru-RU"/>
        </w:rPr>
      </w:pPr>
      <w:r w:rsidRPr="00D33F6A">
        <w:rPr>
          <w:rFonts w:ascii="Times New Roman" w:hAnsi="Times New Roman"/>
          <w:sz w:val="28"/>
          <w:szCs w:val="28"/>
          <w:lang w:val="ru-RU" w:eastAsia="ru-RU"/>
        </w:rPr>
        <w:t xml:space="preserve">11. </w:t>
      </w:r>
      <w:proofErr w:type="gramStart"/>
      <w:r w:rsidRPr="00D33F6A">
        <w:rPr>
          <w:rFonts w:ascii="Times New Roman" w:eastAsia="Calibri" w:hAnsi="Times New Roman"/>
          <w:sz w:val="28"/>
          <w:szCs w:val="28"/>
          <w:lang w:val="ru-RU"/>
        </w:rPr>
        <w:t xml:space="preserve">Письмо </w:t>
      </w:r>
      <w:proofErr w:type="spellStart"/>
      <w:r w:rsidRPr="00D33F6A">
        <w:rPr>
          <w:rFonts w:ascii="Times New Roman" w:eastAsia="Calibri" w:hAnsi="Times New Roman"/>
          <w:sz w:val="28"/>
          <w:szCs w:val="28"/>
          <w:lang w:val="ru-RU"/>
        </w:rPr>
        <w:t>Минобрнауки</w:t>
      </w:r>
      <w:proofErr w:type="spellEnd"/>
      <w:r w:rsidRPr="00D33F6A">
        <w:rPr>
          <w:rFonts w:ascii="Times New Roman" w:eastAsia="Calibri" w:hAnsi="Times New Roman"/>
          <w:sz w:val="28"/>
          <w:szCs w:val="28"/>
          <w:lang w:val="ru-RU"/>
        </w:rPr>
        <w:t xml:space="preserve">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roofErr w:type="gramEnd"/>
    </w:p>
    <w:p w:rsidR="00C44C14" w:rsidRPr="00D33F6A" w:rsidRDefault="00C44C14" w:rsidP="00D33F6A">
      <w:pPr>
        <w:spacing w:after="0" w:line="240" w:lineRule="auto"/>
        <w:ind w:firstLine="709"/>
        <w:jc w:val="both"/>
        <w:rPr>
          <w:rFonts w:ascii="Times New Roman" w:eastAsia="Calibri" w:hAnsi="Times New Roman"/>
          <w:sz w:val="28"/>
          <w:szCs w:val="28"/>
          <w:lang w:val="ru-RU"/>
        </w:rPr>
      </w:pPr>
      <w:r w:rsidRPr="00D33F6A">
        <w:rPr>
          <w:rFonts w:ascii="Times New Roman" w:hAnsi="Times New Roman"/>
          <w:sz w:val="28"/>
          <w:szCs w:val="28"/>
          <w:lang w:val="ru-RU" w:eastAsia="ru-RU"/>
        </w:rPr>
        <w:t xml:space="preserve">12. </w:t>
      </w:r>
      <w:r w:rsidRPr="00D33F6A">
        <w:rPr>
          <w:rFonts w:ascii="Times New Roman" w:eastAsia="Calibri" w:hAnsi="Times New Roman"/>
          <w:sz w:val="28"/>
          <w:szCs w:val="28"/>
          <w:lang w:val="ru-RU"/>
        </w:rPr>
        <w:t xml:space="preserve">Письмо </w:t>
      </w:r>
      <w:proofErr w:type="spellStart"/>
      <w:r w:rsidRPr="00D33F6A">
        <w:rPr>
          <w:rFonts w:ascii="Times New Roman" w:eastAsia="Calibri" w:hAnsi="Times New Roman"/>
          <w:sz w:val="28"/>
          <w:szCs w:val="28"/>
          <w:lang w:val="ru-RU"/>
        </w:rPr>
        <w:t>Минобрнауки</w:t>
      </w:r>
      <w:proofErr w:type="spellEnd"/>
      <w:r w:rsidRPr="00D33F6A">
        <w:rPr>
          <w:rFonts w:ascii="Times New Roman" w:eastAsia="Calibri" w:hAnsi="Times New Roman"/>
          <w:sz w:val="28"/>
          <w:szCs w:val="28"/>
          <w:lang w:val="ru-RU"/>
        </w:rPr>
        <w:t xml:space="preserve"> России от 29.03.2016 </w:t>
      </w:r>
      <w:r w:rsidRPr="00D33F6A">
        <w:rPr>
          <w:rFonts w:ascii="Times New Roman" w:eastAsia="Calibri" w:hAnsi="Times New Roman"/>
          <w:sz w:val="28"/>
          <w:szCs w:val="28"/>
        </w:rPr>
        <w:t>N</w:t>
      </w:r>
      <w:r w:rsidRPr="00D33F6A">
        <w:rPr>
          <w:rFonts w:ascii="Times New Roman" w:eastAsia="Calibri" w:hAnsi="Times New Roman"/>
          <w:sz w:val="28"/>
          <w:szCs w:val="28"/>
          <w:lang w:val="ru-RU"/>
        </w:rPr>
        <w:t xml:space="preserve">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A14CA0" w:rsidRPr="00D33F6A" w:rsidRDefault="00147741" w:rsidP="00D33F6A">
      <w:pPr>
        <w:spacing w:after="0" w:line="240" w:lineRule="auto"/>
        <w:ind w:firstLine="709"/>
        <w:jc w:val="both"/>
        <w:rPr>
          <w:rFonts w:ascii="Times New Roman" w:hAnsi="Times New Roman"/>
          <w:b/>
          <w:sz w:val="28"/>
          <w:szCs w:val="28"/>
          <w:lang w:val="ru-RU" w:eastAsia="ru-RU"/>
        </w:rPr>
      </w:pPr>
      <w:r w:rsidRPr="00D33F6A">
        <w:rPr>
          <w:rFonts w:ascii="Times New Roman" w:hAnsi="Times New Roman"/>
          <w:b/>
          <w:sz w:val="28"/>
          <w:szCs w:val="28"/>
          <w:lang w:val="ru-RU" w:eastAsia="ru-RU"/>
        </w:rPr>
        <w:t>Категория учащихся</w:t>
      </w:r>
      <w:r w:rsidR="00A14CA0" w:rsidRPr="00D33F6A">
        <w:rPr>
          <w:rFonts w:ascii="Times New Roman" w:hAnsi="Times New Roman"/>
          <w:b/>
          <w:sz w:val="28"/>
          <w:szCs w:val="28"/>
          <w:lang w:val="ru-RU" w:eastAsia="ru-RU"/>
        </w:rPr>
        <w:t xml:space="preserve">: </w:t>
      </w:r>
    </w:p>
    <w:p w:rsidR="00A14CA0" w:rsidRPr="00D33F6A" w:rsidRDefault="00A14CA0" w:rsidP="00D33F6A">
      <w:pPr>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Категория учащихся - учащиеся 5</w:t>
      </w:r>
      <w:r w:rsidR="004263D4">
        <w:rPr>
          <w:rFonts w:ascii="Times New Roman" w:eastAsia="Times New Roman" w:hAnsi="Times New Roman"/>
          <w:sz w:val="28"/>
          <w:szCs w:val="28"/>
          <w:lang w:val="ru-RU" w:eastAsia="ru-RU"/>
        </w:rPr>
        <w:t>-9 класса в возрасте от 10-15</w:t>
      </w:r>
      <w:r w:rsidRPr="00D33F6A">
        <w:rPr>
          <w:rFonts w:ascii="Times New Roman" w:eastAsia="Times New Roman" w:hAnsi="Times New Roman"/>
          <w:sz w:val="28"/>
          <w:szCs w:val="28"/>
          <w:lang w:val="ru-RU" w:eastAsia="ru-RU"/>
        </w:rPr>
        <w:t xml:space="preserve"> лет.</w:t>
      </w:r>
      <w:r w:rsidR="00663C7A">
        <w:rPr>
          <w:rFonts w:ascii="Times New Roman" w:eastAsia="Times New Roman" w:hAnsi="Times New Roman"/>
          <w:bCs/>
          <w:sz w:val="28"/>
          <w:szCs w:val="28"/>
          <w:lang w:val="ru-RU" w:eastAsia="ru-RU"/>
        </w:rPr>
        <w:t xml:space="preserve"> </w:t>
      </w:r>
      <w:r w:rsidR="00846CCF">
        <w:rPr>
          <w:rFonts w:ascii="Times New Roman" w:eastAsia="Times New Roman" w:hAnsi="Times New Roman"/>
          <w:bCs/>
          <w:sz w:val="28"/>
          <w:szCs w:val="28"/>
          <w:lang w:val="ru-RU" w:eastAsia="ru-RU"/>
        </w:rPr>
        <w:t>П</w:t>
      </w:r>
      <w:r w:rsidRPr="00D33F6A">
        <w:rPr>
          <w:rFonts w:ascii="Times New Roman" w:eastAsia="Times New Roman" w:hAnsi="Times New Roman"/>
          <w:bCs/>
          <w:sz w:val="28"/>
          <w:szCs w:val="28"/>
          <w:lang w:val="ru-RU" w:eastAsia="ru-RU"/>
        </w:rPr>
        <w:t xml:space="preserve">ринимаются все дети,  </w:t>
      </w:r>
      <w:r w:rsidRPr="00D33F6A">
        <w:rPr>
          <w:rFonts w:ascii="Times New Roman" w:hAnsi="Times New Roman"/>
          <w:sz w:val="28"/>
          <w:szCs w:val="28"/>
          <w:lang w:val="ru-RU"/>
        </w:rPr>
        <w:t>не имеющие медицинских противопоказаний.</w:t>
      </w:r>
    </w:p>
    <w:p w:rsidR="00147741" w:rsidRPr="00D33F6A" w:rsidRDefault="00147741" w:rsidP="00D33F6A">
      <w:pPr>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b/>
          <w:sz w:val="28"/>
          <w:szCs w:val="28"/>
          <w:lang w:val="ru-RU" w:eastAsia="ru-RU"/>
        </w:rPr>
        <w:t>Срок реализации программы (объем)</w:t>
      </w:r>
      <w:r w:rsidRPr="00D33F6A">
        <w:rPr>
          <w:rFonts w:ascii="Times New Roman" w:eastAsia="Times New Roman" w:hAnsi="Times New Roman"/>
          <w:sz w:val="28"/>
          <w:szCs w:val="28"/>
          <w:lang w:val="ru-RU" w:eastAsia="ru-RU"/>
        </w:rPr>
        <w:t xml:space="preserve"> – </w:t>
      </w:r>
      <w:r w:rsidR="00F15625" w:rsidRPr="00D33F6A">
        <w:rPr>
          <w:rFonts w:ascii="Times New Roman" w:eastAsia="Times New Roman" w:hAnsi="Times New Roman"/>
          <w:sz w:val="28"/>
          <w:szCs w:val="28"/>
          <w:lang w:val="ru-RU" w:eastAsia="ru-RU"/>
        </w:rPr>
        <w:t>1 год обучения (</w:t>
      </w:r>
      <w:r w:rsidR="00846CCF">
        <w:rPr>
          <w:rFonts w:ascii="Times New Roman" w:eastAsia="Times New Roman" w:hAnsi="Times New Roman"/>
          <w:sz w:val="28"/>
          <w:szCs w:val="28"/>
          <w:lang w:val="ru-RU" w:eastAsia="ru-RU"/>
        </w:rPr>
        <w:t>136</w:t>
      </w:r>
      <w:r w:rsidRPr="00D33F6A">
        <w:rPr>
          <w:rFonts w:ascii="Times New Roman" w:eastAsia="Times New Roman" w:hAnsi="Times New Roman"/>
          <w:sz w:val="28"/>
          <w:szCs w:val="28"/>
          <w:lang w:val="ru-RU" w:eastAsia="ru-RU"/>
        </w:rPr>
        <w:t xml:space="preserve"> часов).</w:t>
      </w:r>
    </w:p>
    <w:p w:rsidR="00663C7A" w:rsidRPr="003528FC" w:rsidRDefault="00147741" w:rsidP="00663C7A">
      <w:pPr>
        <w:spacing w:after="0" w:line="240" w:lineRule="auto"/>
        <w:ind w:firstLine="709"/>
        <w:jc w:val="both"/>
        <w:rPr>
          <w:rFonts w:ascii="Times New Roman" w:eastAsia="Times New Roman" w:hAnsi="Times New Roman"/>
          <w:bCs/>
          <w:sz w:val="28"/>
          <w:szCs w:val="28"/>
          <w:lang w:val="ru-RU" w:eastAsia="ru-RU"/>
        </w:rPr>
      </w:pPr>
      <w:r w:rsidRPr="00D33F6A">
        <w:rPr>
          <w:rFonts w:ascii="Times New Roman" w:eastAsia="Times New Roman" w:hAnsi="Times New Roman"/>
          <w:b/>
          <w:bCs/>
          <w:sz w:val="28"/>
          <w:szCs w:val="28"/>
          <w:lang w:val="ru-RU" w:eastAsia="ru-RU"/>
        </w:rPr>
        <w:t>Формы и режим занятий:</w:t>
      </w:r>
      <w:r w:rsidRPr="00D33F6A">
        <w:rPr>
          <w:rFonts w:ascii="Times New Roman" w:eastAsia="Times New Roman" w:hAnsi="Times New Roman"/>
          <w:bCs/>
          <w:sz w:val="28"/>
          <w:szCs w:val="28"/>
          <w:lang w:val="ru-RU" w:eastAsia="ru-RU"/>
        </w:rPr>
        <w:t xml:space="preserve"> </w:t>
      </w:r>
      <w:r w:rsidR="00663C7A" w:rsidRPr="00726730">
        <w:rPr>
          <w:rFonts w:ascii="Times New Roman" w:hAnsi="Times New Roman"/>
          <w:sz w:val="28"/>
          <w:szCs w:val="28"/>
          <w:lang w:val="ru-RU"/>
        </w:rPr>
        <w:t>групповая</w:t>
      </w:r>
      <w:r w:rsidR="00663C7A" w:rsidRPr="00726730">
        <w:rPr>
          <w:rFonts w:ascii="Times New Roman" w:hAnsi="Times New Roman"/>
          <w:spacing w:val="-4"/>
          <w:sz w:val="28"/>
          <w:szCs w:val="28"/>
          <w:lang w:val="ru-RU"/>
        </w:rPr>
        <w:t xml:space="preserve"> </w:t>
      </w:r>
      <w:r w:rsidR="00663C7A" w:rsidRPr="00726730">
        <w:rPr>
          <w:rFonts w:ascii="Times New Roman" w:hAnsi="Times New Roman"/>
          <w:sz w:val="28"/>
          <w:szCs w:val="28"/>
          <w:lang w:val="ru-RU"/>
        </w:rPr>
        <w:t>и</w:t>
      </w:r>
      <w:r w:rsidR="00663C7A" w:rsidRPr="00726730">
        <w:rPr>
          <w:rFonts w:ascii="Times New Roman" w:hAnsi="Times New Roman"/>
          <w:spacing w:val="-5"/>
          <w:sz w:val="28"/>
          <w:szCs w:val="28"/>
          <w:lang w:val="ru-RU"/>
        </w:rPr>
        <w:t xml:space="preserve"> </w:t>
      </w:r>
      <w:r w:rsidR="00663C7A" w:rsidRPr="00726730">
        <w:rPr>
          <w:rFonts w:ascii="Times New Roman" w:hAnsi="Times New Roman"/>
          <w:sz w:val="28"/>
          <w:szCs w:val="28"/>
          <w:lang w:val="ru-RU"/>
        </w:rPr>
        <w:t>индивидуально-групповая</w:t>
      </w:r>
      <w:r w:rsidR="00663C7A">
        <w:rPr>
          <w:rFonts w:ascii="Times New Roman" w:eastAsia="Times New Roman" w:hAnsi="Times New Roman"/>
          <w:bCs/>
          <w:sz w:val="28"/>
          <w:szCs w:val="28"/>
          <w:lang w:val="ru-RU" w:eastAsia="ru-RU"/>
        </w:rPr>
        <w:t>.</w:t>
      </w:r>
      <w:r w:rsidR="00663C7A" w:rsidRPr="003528FC">
        <w:rPr>
          <w:rFonts w:ascii="Times New Roman" w:eastAsia="Times New Roman" w:hAnsi="Times New Roman"/>
          <w:bCs/>
          <w:sz w:val="28"/>
          <w:szCs w:val="28"/>
          <w:lang w:val="ru-RU" w:eastAsia="ru-RU"/>
        </w:rPr>
        <w:t xml:space="preserve"> </w:t>
      </w:r>
      <w:r w:rsidR="00663C7A" w:rsidRPr="003528FC">
        <w:rPr>
          <w:rFonts w:ascii="Times New Roman" w:hAnsi="Times New Roman"/>
          <w:sz w:val="28"/>
          <w:szCs w:val="28"/>
          <w:lang w:val="ru-RU"/>
        </w:rPr>
        <w:t xml:space="preserve">Занятия проводятся </w:t>
      </w:r>
      <w:r w:rsidR="00846CCF">
        <w:rPr>
          <w:rFonts w:ascii="Times New Roman" w:hAnsi="Times New Roman"/>
          <w:sz w:val="28"/>
          <w:szCs w:val="28"/>
          <w:lang w:val="ru-RU"/>
        </w:rPr>
        <w:t>2</w:t>
      </w:r>
      <w:r w:rsidR="00663C7A" w:rsidRPr="003528FC">
        <w:rPr>
          <w:rFonts w:ascii="Times New Roman" w:hAnsi="Times New Roman"/>
          <w:sz w:val="28"/>
          <w:szCs w:val="28"/>
          <w:lang w:val="ru-RU"/>
        </w:rPr>
        <w:t xml:space="preserve"> раз </w:t>
      </w:r>
      <w:r w:rsidR="00846CCF">
        <w:rPr>
          <w:rFonts w:ascii="Times New Roman" w:hAnsi="Times New Roman"/>
          <w:sz w:val="28"/>
          <w:szCs w:val="28"/>
          <w:lang w:val="ru-RU"/>
        </w:rPr>
        <w:t>в</w:t>
      </w:r>
      <w:r w:rsidR="00663C7A" w:rsidRPr="003528FC">
        <w:rPr>
          <w:rFonts w:ascii="Times New Roman" w:hAnsi="Times New Roman"/>
          <w:sz w:val="28"/>
          <w:szCs w:val="28"/>
          <w:lang w:val="ru-RU"/>
        </w:rPr>
        <w:t xml:space="preserve"> недел</w:t>
      </w:r>
      <w:r w:rsidR="00846CCF">
        <w:rPr>
          <w:rFonts w:ascii="Times New Roman" w:hAnsi="Times New Roman"/>
          <w:sz w:val="28"/>
          <w:szCs w:val="28"/>
          <w:lang w:val="ru-RU"/>
        </w:rPr>
        <w:t>ю</w:t>
      </w:r>
      <w:r w:rsidR="00663C7A" w:rsidRPr="003528FC">
        <w:rPr>
          <w:rFonts w:ascii="Times New Roman" w:hAnsi="Times New Roman"/>
          <w:sz w:val="28"/>
          <w:szCs w:val="28"/>
          <w:lang w:val="ru-RU"/>
        </w:rPr>
        <w:t xml:space="preserve"> по </w:t>
      </w:r>
      <w:r w:rsidR="00846CCF">
        <w:rPr>
          <w:rFonts w:ascii="Times New Roman" w:hAnsi="Times New Roman"/>
          <w:sz w:val="28"/>
          <w:szCs w:val="28"/>
          <w:lang w:val="ru-RU"/>
        </w:rPr>
        <w:t xml:space="preserve">2 </w:t>
      </w:r>
      <w:proofErr w:type="gramStart"/>
      <w:r w:rsidR="00846CCF">
        <w:rPr>
          <w:rFonts w:ascii="Times New Roman" w:hAnsi="Times New Roman"/>
          <w:sz w:val="28"/>
          <w:szCs w:val="28"/>
          <w:lang w:val="ru-RU"/>
        </w:rPr>
        <w:t>академических</w:t>
      </w:r>
      <w:proofErr w:type="gramEnd"/>
      <w:r w:rsidR="00846CCF">
        <w:rPr>
          <w:rFonts w:ascii="Times New Roman" w:hAnsi="Times New Roman"/>
          <w:sz w:val="28"/>
          <w:szCs w:val="28"/>
          <w:lang w:val="ru-RU"/>
        </w:rPr>
        <w:t xml:space="preserve"> часа</w:t>
      </w:r>
      <w:r w:rsidR="00663C7A" w:rsidRPr="003528FC">
        <w:rPr>
          <w:rFonts w:ascii="Times New Roman" w:hAnsi="Times New Roman"/>
          <w:sz w:val="28"/>
          <w:szCs w:val="28"/>
          <w:lang w:val="ru-RU"/>
        </w:rPr>
        <w:t>.</w:t>
      </w:r>
    </w:p>
    <w:p w:rsidR="00784897" w:rsidRPr="00D33F6A" w:rsidRDefault="00147741" w:rsidP="00D33F6A">
      <w:pPr>
        <w:spacing w:after="0" w:line="240" w:lineRule="auto"/>
        <w:ind w:firstLine="709"/>
        <w:jc w:val="both"/>
        <w:rPr>
          <w:rFonts w:ascii="Times New Roman" w:eastAsia="Times New Roman" w:hAnsi="Times New Roman"/>
          <w:bCs/>
          <w:sz w:val="28"/>
          <w:szCs w:val="28"/>
          <w:lang w:val="ru-RU" w:eastAsia="ru-RU"/>
        </w:rPr>
      </w:pPr>
      <w:r w:rsidRPr="00D33F6A">
        <w:rPr>
          <w:rFonts w:ascii="Times New Roman" w:eastAsia="Times New Roman" w:hAnsi="Times New Roman"/>
          <w:b/>
          <w:bCs/>
          <w:sz w:val="28"/>
          <w:szCs w:val="28"/>
          <w:lang w:val="ru-RU" w:eastAsia="ru-RU"/>
        </w:rPr>
        <w:t>Перечень видов занятий:</w:t>
      </w:r>
      <w:r w:rsidRPr="00D33F6A">
        <w:rPr>
          <w:rFonts w:ascii="Times New Roman" w:eastAsia="Times New Roman" w:hAnsi="Times New Roman"/>
          <w:bCs/>
          <w:sz w:val="28"/>
          <w:szCs w:val="28"/>
          <w:lang w:val="ru-RU" w:eastAsia="ru-RU"/>
        </w:rPr>
        <w:t xml:space="preserve"> беседа, лекция, практическое занятие, семинар,</w:t>
      </w:r>
      <w:r w:rsidR="00784897" w:rsidRPr="00D33F6A">
        <w:rPr>
          <w:rFonts w:ascii="Times New Roman" w:eastAsia="Times New Roman" w:hAnsi="Times New Roman"/>
          <w:bCs/>
          <w:sz w:val="28"/>
          <w:szCs w:val="28"/>
          <w:lang w:val="ru-RU" w:eastAsia="ru-RU"/>
        </w:rPr>
        <w:t xml:space="preserve"> </w:t>
      </w:r>
      <w:r w:rsidRPr="00D33F6A">
        <w:rPr>
          <w:rFonts w:ascii="Times New Roman" w:eastAsia="Times New Roman" w:hAnsi="Times New Roman"/>
          <w:bCs/>
          <w:sz w:val="28"/>
          <w:szCs w:val="28"/>
          <w:lang w:val="ru-RU" w:eastAsia="ru-RU"/>
        </w:rPr>
        <w:t>экскурсия</w:t>
      </w:r>
      <w:r w:rsidR="00784897" w:rsidRPr="00D33F6A">
        <w:rPr>
          <w:rFonts w:ascii="Times New Roman" w:eastAsia="Times New Roman" w:hAnsi="Times New Roman"/>
          <w:bCs/>
          <w:sz w:val="28"/>
          <w:szCs w:val="28"/>
          <w:lang w:val="ru-RU" w:eastAsia="ru-RU"/>
        </w:rPr>
        <w:t>.</w:t>
      </w:r>
    </w:p>
    <w:p w:rsidR="005A40EF" w:rsidRPr="00D33F6A" w:rsidRDefault="00F15625" w:rsidP="00D33F6A">
      <w:pPr>
        <w:spacing w:after="0" w:line="240" w:lineRule="auto"/>
        <w:ind w:firstLine="709"/>
        <w:jc w:val="both"/>
        <w:rPr>
          <w:rFonts w:ascii="Times New Roman" w:hAnsi="Times New Roman"/>
          <w:sz w:val="28"/>
          <w:szCs w:val="28"/>
          <w:lang w:val="ru-RU"/>
        </w:rPr>
      </w:pPr>
      <w:r w:rsidRPr="00D33F6A">
        <w:rPr>
          <w:rFonts w:ascii="Times New Roman" w:eastAsia="Times New Roman" w:hAnsi="Times New Roman"/>
          <w:b/>
          <w:bCs/>
          <w:sz w:val="28"/>
          <w:szCs w:val="28"/>
          <w:lang w:val="ru-RU" w:eastAsia="ru-RU"/>
        </w:rPr>
        <w:t xml:space="preserve"> </w:t>
      </w:r>
      <w:r w:rsidR="00147741" w:rsidRPr="00D33F6A">
        <w:rPr>
          <w:rFonts w:ascii="Times New Roman" w:eastAsia="Times New Roman" w:hAnsi="Times New Roman"/>
          <w:b/>
          <w:bCs/>
          <w:sz w:val="28"/>
          <w:szCs w:val="28"/>
          <w:lang w:val="ru-RU" w:eastAsia="ru-RU"/>
        </w:rPr>
        <w:t>Перечень форм подведения итогов реализации программы:</w:t>
      </w:r>
      <w:r w:rsidR="00147741" w:rsidRPr="00D33F6A">
        <w:rPr>
          <w:rFonts w:ascii="Times New Roman" w:eastAsia="Times New Roman" w:hAnsi="Times New Roman"/>
          <w:bCs/>
          <w:sz w:val="28"/>
          <w:szCs w:val="28"/>
          <w:lang w:val="ru-RU" w:eastAsia="ru-RU"/>
        </w:rPr>
        <w:t xml:space="preserve"> </w:t>
      </w:r>
      <w:r w:rsidR="008D60B9" w:rsidRPr="00D33F6A">
        <w:rPr>
          <w:rFonts w:ascii="Times New Roman" w:hAnsi="Times New Roman"/>
          <w:sz w:val="28"/>
          <w:szCs w:val="28"/>
          <w:lang w:val="ru-RU"/>
        </w:rPr>
        <w:t>творческий отчет.</w:t>
      </w:r>
    </w:p>
    <w:p w:rsidR="008D60B9" w:rsidRPr="00D33F6A" w:rsidRDefault="008D60B9" w:rsidP="00D33F6A">
      <w:pPr>
        <w:spacing w:after="0" w:line="240" w:lineRule="auto"/>
        <w:ind w:firstLine="709"/>
        <w:jc w:val="both"/>
        <w:rPr>
          <w:rFonts w:ascii="Times New Roman" w:hAnsi="Times New Roman"/>
          <w:b/>
          <w:sz w:val="28"/>
          <w:szCs w:val="28"/>
          <w:lang w:val="ru-RU"/>
        </w:rPr>
      </w:pPr>
    </w:p>
    <w:p w:rsidR="003528FC" w:rsidRPr="00D33F6A" w:rsidRDefault="00AD1FC5" w:rsidP="00523A88">
      <w:pPr>
        <w:spacing w:after="0" w:line="240" w:lineRule="auto"/>
        <w:ind w:firstLine="709"/>
        <w:jc w:val="center"/>
        <w:rPr>
          <w:rFonts w:ascii="Times New Roman" w:eastAsia="Times New Roman" w:hAnsi="Times New Roman"/>
          <w:b/>
          <w:sz w:val="28"/>
          <w:szCs w:val="28"/>
          <w:lang w:val="ru-RU"/>
        </w:rPr>
      </w:pPr>
      <w:r w:rsidRPr="00D33F6A">
        <w:rPr>
          <w:rFonts w:ascii="Times New Roman" w:eastAsia="Times New Roman" w:hAnsi="Times New Roman"/>
          <w:b/>
          <w:sz w:val="28"/>
          <w:szCs w:val="28"/>
          <w:lang w:val="ru-RU"/>
        </w:rPr>
        <w:t>Цели и задачи изучения программы.</w:t>
      </w:r>
    </w:p>
    <w:p w:rsidR="003528FC" w:rsidRPr="00D33F6A" w:rsidRDefault="003528FC" w:rsidP="00D33F6A">
      <w:pPr>
        <w:spacing w:after="0" w:line="240" w:lineRule="auto"/>
        <w:ind w:firstLine="709"/>
        <w:jc w:val="both"/>
        <w:rPr>
          <w:rFonts w:ascii="Times New Roman" w:eastAsia="Times New Roman" w:hAnsi="Times New Roman"/>
          <w:b/>
          <w:sz w:val="28"/>
          <w:szCs w:val="28"/>
          <w:lang w:val="ru-RU"/>
        </w:rPr>
      </w:pPr>
    </w:p>
    <w:p w:rsidR="00801962" w:rsidRPr="00D33F6A" w:rsidRDefault="00801962" w:rsidP="00D33F6A">
      <w:pPr>
        <w:spacing w:after="0" w:line="240" w:lineRule="auto"/>
        <w:ind w:firstLine="709"/>
        <w:jc w:val="both"/>
        <w:rPr>
          <w:rFonts w:ascii="Times New Roman" w:hAnsi="Times New Roman"/>
          <w:sz w:val="28"/>
          <w:szCs w:val="28"/>
          <w:lang w:val="ru-RU"/>
        </w:rPr>
      </w:pPr>
      <w:r w:rsidRPr="00D33F6A">
        <w:rPr>
          <w:rFonts w:ascii="Times New Roman" w:eastAsia="Times New Roman" w:hAnsi="Times New Roman"/>
          <w:b/>
          <w:bCs/>
          <w:sz w:val="28"/>
          <w:szCs w:val="28"/>
          <w:lang w:val="ru-RU" w:eastAsia="ru-RU"/>
        </w:rPr>
        <w:t>Цель программы:</w:t>
      </w:r>
    </w:p>
    <w:p w:rsidR="00801962" w:rsidRPr="00D33F6A" w:rsidRDefault="00156317" w:rsidP="00D33F6A">
      <w:pPr>
        <w:shd w:val="clear" w:color="auto" w:fill="FFFFFF"/>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 xml:space="preserve">- </w:t>
      </w:r>
      <w:r w:rsidR="00801962" w:rsidRPr="00D33F6A">
        <w:rPr>
          <w:rFonts w:ascii="Times New Roman" w:eastAsia="Times New Roman" w:hAnsi="Times New Roman"/>
          <w:sz w:val="28"/>
          <w:szCs w:val="28"/>
          <w:lang w:val="ru-RU" w:eastAsia="ru-RU"/>
        </w:rPr>
        <w:t>повышать эффективность обучения школьников основам пожарной безопасности;</w:t>
      </w:r>
    </w:p>
    <w:p w:rsidR="00801962" w:rsidRPr="00D33F6A" w:rsidRDefault="00156317" w:rsidP="00D33F6A">
      <w:pPr>
        <w:shd w:val="clear" w:color="auto" w:fill="FFFFFF"/>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 xml:space="preserve">- </w:t>
      </w:r>
      <w:r w:rsidR="00801962" w:rsidRPr="00D33F6A">
        <w:rPr>
          <w:rFonts w:ascii="Times New Roman" w:eastAsia="Times New Roman" w:hAnsi="Times New Roman"/>
          <w:sz w:val="28"/>
          <w:szCs w:val="28"/>
          <w:lang w:val="ru-RU" w:eastAsia="ru-RU"/>
        </w:rPr>
        <w:t>воспитывать у детей чувство глубокой ответственности за личную безопасность и безопасность в окружающей среде;</w:t>
      </w:r>
    </w:p>
    <w:p w:rsidR="00801962" w:rsidRPr="00D33F6A" w:rsidRDefault="00156317" w:rsidP="00D33F6A">
      <w:pPr>
        <w:shd w:val="clear" w:color="auto" w:fill="FFFFFF"/>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sz w:val="28"/>
          <w:szCs w:val="28"/>
          <w:lang w:val="ru-RU" w:eastAsia="ru-RU"/>
        </w:rPr>
        <w:t xml:space="preserve">- </w:t>
      </w:r>
      <w:r w:rsidR="00801962" w:rsidRPr="00D33F6A">
        <w:rPr>
          <w:rFonts w:ascii="Times New Roman" w:eastAsia="Times New Roman" w:hAnsi="Times New Roman"/>
          <w:sz w:val="28"/>
          <w:szCs w:val="28"/>
          <w:lang w:val="ru-RU" w:eastAsia="ru-RU"/>
        </w:rPr>
        <w:t>привлекать школьников к пожарно-профилактической деятельности.</w:t>
      </w:r>
    </w:p>
    <w:p w:rsidR="005A40EF" w:rsidRPr="00D33F6A" w:rsidRDefault="00801962" w:rsidP="00D33F6A">
      <w:pPr>
        <w:shd w:val="clear" w:color="auto" w:fill="FFFFFF"/>
        <w:spacing w:after="0" w:line="240" w:lineRule="auto"/>
        <w:ind w:firstLine="709"/>
        <w:jc w:val="both"/>
        <w:rPr>
          <w:rFonts w:ascii="Times New Roman" w:eastAsia="Times New Roman" w:hAnsi="Times New Roman"/>
          <w:sz w:val="28"/>
          <w:szCs w:val="28"/>
          <w:lang w:val="ru-RU" w:eastAsia="ru-RU"/>
        </w:rPr>
      </w:pPr>
      <w:r w:rsidRPr="00D33F6A">
        <w:rPr>
          <w:rFonts w:ascii="Times New Roman" w:eastAsia="Times New Roman" w:hAnsi="Times New Roman"/>
          <w:b/>
          <w:bCs/>
          <w:sz w:val="28"/>
          <w:szCs w:val="28"/>
          <w:lang w:val="ru-RU" w:eastAsia="ru-RU"/>
        </w:rPr>
        <w:t>Задачи программы:</w:t>
      </w:r>
      <w:r w:rsidR="005A40EF" w:rsidRPr="00D33F6A">
        <w:rPr>
          <w:rFonts w:ascii="Times New Roman" w:eastAsia="Times New Roman" w:hAnsi="Times New Roman"/>
          <w:sz w:val="28"/>
          <w:szCs w:val="28"/>
          <w:lang w:val="ru-RU" w:eastAsia="ru-RU"/>
        </w:rPr>
        <w:t xml:space="preserve"> </w:t>
      </w:r>
      <w:r w:rsidR="00156317" w:rsidRPr="00D33F6A">
        <w:rPr>
          <w:rFonts w:ascii="Times New Roman" w:eastAsia="Times New Roman" w:hAnsi="Times New Roman"/>
          <w:sz w:val="28"/>
          <w:szCs w:val="28"/>
          <w:lang w:val="ru-RU" w:eastAsia="ru-RU"/>
        </w:rPr>
        <w:t xml:space="preserve">-  </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1. Воспитательные:</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воспитать у подрастающего поколения высокого чувства патриотизма, гражданской ответственности, общественного долга, любви к профессии пожарного;</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lastRenderedPageBreak/>
        <w:t>- воспитать самодисциплину, силы воли, мужества, стойкости, стремления к преодолению трудностей;</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воспитать чувства товарищества, взаимопомощи и поддержки.</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2. Образовательные:</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дать учащимся основы знаний, помогающие выжить в чрезвычайных ситуациях;</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дальнейшее развитие знаний в области истории Отечества и нашего края, физической культуры и спорта, медицины;</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научить основам строевой подготовки;</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приобретение знаний, умений и навыков работы с первичными средствами пожаротушения.</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3. Развивающие:</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развивать детское техническое творчество,</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развивать инициативу и эрудицию детей в процессе проведения тематических викторин, конкурсов, соревнований, смотров;</w:t>
      </w:r>
    </w:p>
    <w:p w:rsidR="005A40EF" w:rsidRPr="00D33F6A" w:rsidRDefault="005A40EF" w:rsidP="00D33F6A">
      <w:pPr>
        <w:pStyle w:val="ab"/>
        <w:spacing w:before="0" w:beforeAutospacing="0" w:after="0" w:afterAutospacing="0"/>
        <w:ind w:firstLine="709"/>
        <w:jc w:val="both"/>
        <w:rPr>
          <w:sz w:val="28"/>
          <w:szCs w:val="28"/>
        </w:rPr>
      </w:pPr>
      <w:r w:rsidRPr="00D33F6A">
        <w:rPr>
          <w:sz w:val="28"/>
          <w:szCs w:val="28"/>
        </w:rPr>
        <w:t>- развивать познавательный интерес учащихся в процессе организации встреч с работниками пожарной охраны.</w:t>
      </w:r>
    </w:p>
    <w:p w:rsidR="00E73072" w:rsidRPr="003528FC" w:rsidRDefault="00E73072" w:rsidP="003528FC">
      <w:pPr>
        <w:pStyle w:val="ab"/>
        <w:spacing w:before="0" w:beforeAutospacing="0" w:after="0" w:afterAutospacing="0"/>
        <w:rPr>
          <w:color w:val="000000"/>
          <w:sz w:val="28"/>
          <w:szCs w:val="28"/>
        </w:rPr>
      </w:pPr>
    </w:p>
    <w:p w:rsidR="005A40EF" w:rsidRPr="00156317" w:rsidRDefault="005A40EF" w:rsidP="005A40EF">
      <w:pPr>
        <w:spacing w:after="0" w:line="240" w:lineRule="auto"/>
        <w:ind w:firstLine="709"/>
        <w:jc w:val="center"/>
        <w:rPr>
          <w:rFonts w:ascii="Times New Roman" w:hAnsi="Times New Roman"/>
          <w:b/>
          <w:color w:val="000000"/>
          <w:sz w:val="28"/>
          <w:szCs w:val="28"/>
          <w:lang w:val="ru-RU"/>
        </w:rPr>
      </w:pPr>
      <w:r w:rsidRPr="00156317">
        <w:rPr>
          <w:rFonts w:ascii="Times New Roman" w:hAnsi="Times New Roman"/>
          <w:b/>
          <w:color w:val="000000"/>
          <w:sz w:val="28"/>
          <w:szCs w:val="28"/>
          <w:lang w:val="ru-RU"/>
        </w:rPr>
        <w:t>Тематическое планирование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5528"/>
        <w:gridCol w:w="1276"/>
        <w:gridCol w:w="1417"/>
      </w:tblGrid>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Default="005A40EF" w:rsidP="00317EA7">
            <w:pPr>
              <w:spacing w:after="0" w:line="240" w:lineRule="auto"/>
              <w:ind w:firstLine="709"/>
              <w:jc w:val="both"/>
              <w:rPr>
                <w:rFonts w:ascii="Times New Roman" w:eastAsia="Times New Roman" w:hAnsi="Times New Roman"/>
                <w:b/>
                <w:bCs/>
                <w:color w:val="000000"/>
                <w:sz w:val="24"/>
                <w:szCs w:val="24"/>
                <w:lang w:val="ru-RU" w:eastAsia="ru-RU"/>
              </w:rPr>
            </w:pPr>
            <w:r w:rsidRPr="008E70C7">
              <w:rPr>
                <w:rFonts w:ascii="Times New Roman" w:eastAsia="Times New Roman" w:hAnsi="Times New Roman"/>
                <w:b/>
                <w:bCs/>
                <w:color w:val="000000"/>
                <w:sz w:val="24"/>
                <w:szCs w:val="24"/>
                <w:lang w:val="ru-RU" w:eastAsia="ru-RU"/>
              </w:rPr>
              <w:t xml:space="preserve"> </w:t>
            </w:r>
            <w:r>
              <w:rPr>
                <w:rFonts w:ascii="Times New Roman" w:eastAsia="Times New Roman" w:hAnsi="Times New Roman"/>
                <w:b/>
                <w:bCs/>
                <w:color w:val="000000"/>
                <w:sz w:val="24"/>
                <w:szCs w:val="24"/>
                <w:lang w:val="ru-RU" w:eastAsia="ru-RU"/>
              </w:rPr>
              <w:t>№</w:t>
            </w:r>
          </w:p>
          <w:p w:rsidR="005A40EF" w:rsidRPr="008E70C7" w:rsidRDefault="005A40EF" w:rsidP="00317EA7">
            <w:pPr>
              <w:spacing w:after="0" w:line="240" w:lineRule="auto"/>
              <w:jc w:val="both"/>
              <w:rPr>
                <w:rFonts w:ascii="Times New Roman" w:eastAsia="Times New Roman" w:hAnsi="Times New Roman"/>
                <w:sz w:val="24"/>
                <w:szCs w:val="24"/>
                <w:lang w:val="ru-RU" w:eastAsia="ru-RU"/>
              </w:rPr>
            </w:pPr>
            <w:proofErr w:type="gramStart"/>
            <w:r w:rsidRPr="008E70C7">
              <w:rPr>
                <w:rFonts w:ascii="Times New Roman" w:eastAsia="Times New Roman" w:hAnsi="Times New Roman"/>
                <w:b/>
                <w:bCs/>
                <w:color w:val="000000"/>
                <w:sz w:val="24"/>
                <w:szCs w:val="24"/>
                <w:lang w:val="ru-RU" w:eastAsia="ru-RU"/>
              </w:rPr>
              <w:t>п</w:t>
            </w:r>
            <w:proofErr w:type="gramEnd"/>
            <w:r w:rsidRPr="008E70C7">
              <w:rPr>
                <w:rFonts w:ascii="Times New Roman" w:eastAsia="Times New Roman" w:hAnsi="Times New Roman"/>
                <w:b/>
                <w:bCs/>
                <w:color w:val="000000"/>
                <w:sz w:val="24"/>
                <w:szCs w:val="24"/>
                <w:lang w:val="ru-RU" w:eastAsia="ru-RU"/>
              </w:rPr>
              <w:t>/п</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r w:rsidRPr="008E70C7">
              <w:rPr>
                <w:rFonts w:ascii="Times New Roman" w:eastAsia="Times New Roman" w:hAnsi="Times New Roman"/>
                <w:b/>
                <w:bCs/>
                <w:color w:val="000000"/>
                <w:sz w:val="24"/>
                <w:szCs w:val="24"/>
                <w:lang w:val="ru-RU" w:eastAsia="ru-RU"/>
              </w:rPr>
              <w:t>Название темы</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 xml:space="preserve">     </w:t>
            </w:r>
            <w:r w:rsidRPr="008E70C7">
              <w:rPr>
                <w:rFonts w:ascii="Times New Roman" w:eastAsia="Times New Roman" w:hAnsi="Times New Roman"/>
                <w:b/>
                <w:bCs/>
                <w:color w:val="000000"/>
                <w:sz w:val="24"/>
                <w:szCs w:val="24"/>
                <w:lang w:val="ru-RU" w:eastAsia="ru-RU"/>
              </w:rPr>
              <w:t>Кол-во часов</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1276" w:type="dxa"/>
            <w:tcBorders>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8E70C7">
              <w:rPr>
                <w:rFonts w:ascii="Times New Roman" w:eastAsia="Times New Roman" w:hAnsi="Times New Roman"/>
                <w:b/>
                <w:bCs/>
                <w:color w:val="000000"/>
                <w:sz w:val="24"/>
                <w:szCs w:val="24"/>
                <w:lang w:val="ru-RU" w:eastAsia="ru-RU"/>
              </w:rPr>
              <w:t>Теория</w:t>
            </w:r>
          </w:p>
        </w:tc>
        <w:tc>
          <w:tcPr>
            <w:tcW w:w="1417" w:type="dxa"/>
            <w:tcBorders>
              <w:left w:val="single" w:sz="4" w:space="0" w:color="auto"/>
            </w:tcBorders>
            <w:vAlign w:val="center"/>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8E70C7">
              <w:rPr>
                <w:rFonts w:ascii="Times New Roman" w:eastAsia="Times New Roman" w:hAnsi="Times New Roman"/>
                <w:b/>
                <w:bCs/>
                <w:color w:val="000000"/>
                <w:sz w:val="24"/>
                <w:szCs w:val="24"/>
                <w:lang w:val="ru-RU" w:eastAsia="ru-RU"/>
              </w:rPr>
              <w:t>Практи</w:t>
            </w:r>
            <w:r w:rsidR="00D604B1">
              <w:rPr>
                <w:rFonts w:ascii="Times New Roman" w:eastAsia="Times New Roman" w:hAnsi="Times New Roman"/>
                <w:b/>
                <w:bCs/>
                <w:color w:val="000000"/>
                <w:sz w:val="24"/>
                <w:szCs w:val="24"/>
                <w:lang w:val="ru-RU" w:eastAsia="ru-RU"/>
              </w:rPr>
              <w:t>к</w:t>
            </w:r>
            <w:r w:rsidRPr="008E70C7">
              <w:rPr>
                <w:rFonts w:ascii="Times New Roman" w:eastAsia="Times New Roman" w:hAnsi="Times New Roman"/>
                <w:b/>
                <w:bCs/>
                <w:color w:val="000000"/>
                <w:sz w:val="24"/>
                <w:szCs w:val="24"/>
                <w:lang w:val="ru-RU" w:eastAsia="ru-RU"/>
              </w:rPr>
              <w:t>а</w:t>
            </w: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r w:rsidRPr="00F7332B">
              <w:rPr>
                <w:rFonts w:ascii="Times New Roman" w:hAnsi="Times New Roman"/>
                <w:b/>
                <w:sz w:val="24"/>
                <w:szCs w:val="24"/>
                <w:lang w:val="ru-RU"/>
              </w:rPr>
              <w:t xml:space="preserve">Раздел 1. Развитие пожарной охраны в России </w:t>
            </w:r>
          </w:p>
        </w:tc>
        <w:tc>
          <w:tcPr>
            <w:tcW w:w="2693" w:type="dxa"/>
            <w:gridSpan w:val="2"/>
            <w:vAlign w:val="center"/>
            <w:hideMark/>
          </w:tcPr>
          <w:p w:rsidR="005A40EF" w:rsidRPr="008E70C7" w:rsidRDefault="005A40EF" w:rsidP="000D68A5">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 xml:space="preserve">      </w:t>
            </w:r>
            <w:r w:rsidR="000D68A5">
              <w:rPr>
                <w:rFonts w:ascii="Times New Roman" w:eastAsia="Times New Roman" w:hAnsi="Times New Roman"/>
                <w:b/>
                <w:bCs/>
                <w:color w:val="000000"/>
                <w:sz w:val="24"/>
                <w:szCs w:val="24"/>
                <w:lang w:val="ru-RU" w:eastAsia="ru-RU"/>
              </w:rPr>
              <w:t>6</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1</w:t>
            </w:r>
            <w:r w:rsidRPr="008E70C7">
              <w:rPr>
                <w:rFonts w:ascii="Times New Roman" w:eastAsia="Times New Roman" w:hAnsi="Times New Roman"/>
                <w:color w:val="000000"/>
                <w:sz w:val="24"/>
                <w:szCs w:val="24"/>
                <w:lang w:val="ru-RU" w:eastAsia="ru-RU"/>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Цели и задачи юных пожарных. Обязанности и права члена кружка. Положение о ДЮП, выбор актива, распределение обязанностей, планирование работы на учебный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2</w:t>
            </w:r>
            <w:r w:rsidRPr="008E70C7">
              <w:rPr>
                <w:rFonts w:ascii="Times New Roman" w:eastAsia="Times New Roman" w:hAnsi="Times New Roman"/>
                <w:color w:val="000000"/>
                <w:sz w:val="24"/>
                <w:szCs w:val="24"/>
                <w:lang w:val="ru-RU" w:eastAsia="ru-RU"/>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F7332B" w:rsidRDefault="005A40EF" w:rsidP="00317EA7">
            <w:pPr>
              <w:spacing w:after="0" w:line="240" w:lineRule="auto"/>
              <w:jc w:val="both"/>
              <w:rPr>
                <w:rFonts w:ascii="Times New Roman" w:hAnsi="Times New Roman"/>
                <w:sz w:val="24"/>
                <w:szCs w:val="24"/>
                <w:lang w:val="ru-RU"/>
              </w:rPr>
            </w:pPr>
            <w:r w:rsidRPr="00F7332B">
              <w:rPr>
                <w:rFonts w:ascii="Times New Roman" w:hAnsi="Times New Roman"/>
                <w:sz w:val="24"/>
                <w:szCs w:val="24"/>
                <w:lang w:val="ru-RU"/>
              </w:rPr>
              <w:t>Пожарная охрана - её история и традиции. Истор</w:t>
            </w:r>
            <w:r>
              <w:rPr>
                <w:rFonts w:ascii="Times New Roman" w:hAnsi="Times New Roman"/>
                <w:sz w:val="24"/>
                <w:szCs w:val="24"/>
                <w:lang w:val="ru-RU"/>
              </w:rPr>
              <w:t>ия пожарной охраны Свердловской области</w:t>
            </w:r>
            <w:r w:rsidRPr="00F7332B">
              <w:rPr>
                <w:rFonts w:ascii="Times New Roman" w:hAnsi="Times New Roman"/>
                <w:sz w:val="24"/>
                <w:szCs w:val="24"/>
                <w:lang w:val="ru-RU"/>
              </w:rPr>
              <w:t xml:space="preserve">. Добровольные пожарные формирования. </w:t>
            </w:r>
            <w:r>
              <w:rPr>
                <w:rFonts w:ascii="Times New Roman" w:hAnsi="Times New Roman"/>
                <w:sz w:val="24"/>
                <w:szCs w:val="24"/>
                <w:lang w:val="ru-RU"/>
              </w:rPr>
              <w:t>Движение ДЮП в России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3</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Экскурсия в пожарную часть п/п №1</w:t>
            </w:r>
            <w:r w:rsidR="000D68A5">
              <w:rPr>
                <w:rFonts w:ascii="Times New Roman" w:hAnsi="Times New Roman"/>
                <w:sz w:val="24"/>
                <w:szCs w:val="24"/>
                <w:lang w:val="ru-RU"/>
              </w:rPr>
              <w:t>24</w:t>
            </w:r>
            <w:r>
              <w:rPr>
                <w:rFonts w:ascii="Times New Roman" w:hAnsi="Times New Roman"/>
                <w:sz w:val="24"/>
                <w:szCs w:val="24"/>
                <w:lang w:val="ru-RU"/>
              </w:rPr>
              <w:t xml:space="preserve"> </w:t>
            </w:r>
            <w:proofErr w:type="spellStart"/>
            <w:r w:rsidR="000D68A5">
              <w:rPr>
                <w:rFonts w:ascii="Times New Roman" w:hAnsi="Times New Roman"/>
                <w:sz w:val="24"/>
                <w:szCs w:val="24"/>
                <w:lang w:val="ru-RU"/>
              </w:rPr>
              <w:t>с</w:t>
            </w:r>
            <w:proofErr w:type="gramStart"/>
            <w:r>
              <w:rPr>
                <w:rFonts w:ascii="Times New Roman" w:hAnsi="Times New Roman"/>
                <w:sz w:val="24"/>
                <w:szCs w:val="24"/>
                <w:lang w:val="ru-RU"/>
              </w:rPr>
              <w:t>.</w:t>
            </w:r>
            <w:r w:rsidR="000D68A5">
              <w:rPr>
                <w:rFonts w:ascii="Times New Roman" w:hAnsi="Times New Roman"/>
                <w:sz w:val="24"/>
                <w:szCs w:val="24"/>
                <w:lang w:val="ru-RU"/>
              </w:rPr>
              <w:t>К</w:t>
            </w:r>
            <w:proofErr w:type="gramEnd"/>
            <w:r w:rsidR="000D68A5">
              <w:rPr>
                <w:rFonts w:ascii="Times New Roman" w:hAnsi="Times New Roman"/>
                <w:sz w:val="24"/>
                <w:szCs w:val="24"/>
                <w:lang w:val="ru-RU"/>
              </w:rPr>
              <w:t>аргино</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color w:val="000000"/>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F7332B" w:rsidRDefault="005A40EF" w:rsidP="00317EA7">
            <w:pPr>
              <w:spacing w:after="0" w:line="240" w:lineRule="auto"/>
              <w:ind w:firstLine="709"/>
              <w:jc w:val="both"/>
              <w:rPr>
                <w:rFonts w:ascii="Times New Roman" w:hAnsi="Times New Roman"/>
                <w:b/>
                <w:sz w:val="24"/>
                <w:szCs w:val="24"/>
                <w:lang w:val="ru-RU"/>
              </w:rPr>
            </w:pPr>
            <w:r w:rsidRPr="00F7332B">
              <w:rPr>
                <w:rFonts w:ascii="Times New Roman" w:hAnsi="Times New Roman"/>
                <w:b/>
                <w:sz w:val="24"/>
                <w:szCs w:val="24"/>
                <w:lang w:val="ru-RU"/>
              </w:rPr>
              <w:t>Раздел 2. Противо</w:t>
            </w:r>
            <w:r>
              <w:rPr>
                <w:rFonts w:ascii="Times New Roman" w:hAnsi="Times New Roman"/>
                <w:b/>
                <w:sz w:val="24"/>
                <w:szCs w:val="24"/>
                <w:lang w:val="ru-RU"/>
              </w:rPr>
              <w:t xml:space="preserve">пожарный режим в школе и дома </w:t>
            </w:r>
          </w:p>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2693" w:type="dxa"/>
            <w:gridSpan w:val="2"/>
            <w:vAlign w:val="center"/>
            <w:hideMark/>
          </w:tcPr>
          <w:p w:rsidR="005A40EF" w:rsidRPr="008E70C7" w:rsidRDefault="005A40EF" w:rsidP="000D68A5">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 xml:space="preserve">      </w:t>
            </w:r>
            <w:r w:rsidR="000D68A5">
              <w:rPr>
                <w:rFonts w:ascii="Times New Roman" w:eastAsia="Times New Roman" w:hAnsi="Times New Roman"/>
                <w:b/>
                <w:bCs/>
                <w:color w:val="000000"/>
                <w:sz w:val="24"/>
                <w:szCs w:val="24"/>
                <w:lang w:val="ru-RU" w:eastAsia="ru-RU"/>
              </w:rPr>
              <w:t>22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4</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Правила поведения при пожаре в квартире, общественных зданиях. Эвакуация при пожаре. Особенности противопожарной защиты домов повышенной этажности.</w:t>
            </w:r>
            <w:r>
              <w:rPr>
                <w:rFonts w:ascii="Times New Roman" w:hAnsi="Times New Roman"/>
                <w:sz w:val="24"/>
                <w:szCs w:val="24"/>
                <w:lang w:val="ru-RU"/>
              </w:rPr>
              <w:t xml:space="preserve"> Выпуск памяток «Правила поведения при пожаре»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5</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Какой вред наносит дым организму человека. Симптомы и действия при отравлении угарным газом.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0D68A5">
              <w:rPr>
                <w:rFonts w:ascii="Times New Roman" w:eastAsia="Times New Roman" w:hAnsi="Times New Roman"/>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6</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Противопожарный режим в школе. Противопожарные требования к территории и помещениям школы.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color w:val="000000"/>
                <w:sz w:val="24"/>
                <w:szCs w:val="24"/>
                <w:lang w:val="ru-RU" w:eastAsia="ru-RU"/>
              </w:rPr>
            </w:pP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7</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План эвакуации учащихся при пожаре; правила эксплуатации отопительных приборов, электрохозяйства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0D68A5">
              <w:rPr>
                <w:rFonts w:ascii="Times New Roman" w:eastAsia="Times New Roman" w:hAnsi="Times New Roman"/>
                <w:sz w:val="24"/>
                <w:szCs w:val="24"/>
                <w:lang w:val="ru-RU" w:eastAsia="ru-RU"/>
              </w:rPr>
              <w:t>2</w:t>
            </w: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r w:rsidRPr="00F7332B">
              <w:rPr>
                <w:rFonts w:ascii="Times New Roman" w:hAnsi="Times New Roman"/>
                <w:b/>
                <w:sz w:val="24"/>
                <w:szCs w:val="24"/>
                <w:lang w:val="ru-RU"/>
              </w:rPr>
              <w:lastRenderedPageBreak/>
              <w:t>Раздел 3. Основные причины пожаров и меры предост</w:t>
            </w:r>
            <w:r>
              <w:rPr>
                <w:rFonts w:ascii="Times New Roman" w:hAnsi="Times New Roman"/>
                <w:b/>
                <w:sz w:val="24"/>
                <w:szCs w:val="24"/>
                <w:lang w:val="ru-RU"/>
              </w:rPr>
              <w:t xml:space="preserve">орожности в окружающей среде </w:t>
            </w:r>
          </w:p>
        </w:tc>
        <w:tc>
          <w:tcPr>
            <w:tcW w:w="2693" w:type="dxa"/>
            <w:gridSpan w:val="2"/>
            <w:vAlign w:val="center"/>
            <w:hideMark/>
          </w:tcPr>
          <w:p w:rsidR="005A40EF" w:rsidRPr="008E70C7" w:rsidRDefault="00741CDD" w:rsidP="00317EA7">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10</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8</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1153A6"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Транспортные пожары. Правила поведения при лесных пожарах. Меры предосторожности при проведении массовых мероприятий</w:t>
            </w:r>
            <w:r>
              <w:rPr>
                <w:rFonts w:ascii="Times New Roman" w:hAnsi="Times New Roman"/>
                <w:sz w:val="24"/>
                <w:szCs w:val="24"/>
                <w:lang w:val="ru-RU"/>
              </w:rPr>
              <w:t xml:space="preserve">. </w:t>
            </w:r>
            <w:r>
              <w:rPr>
                <w:rFonts w:ascii="Times New Roman" w:eastAsia="Times New Roman" w:hAnsi="Times New Roman"/>
                <w:color w:val="000000"/>
                <w:sz w:val="24"/>
                <w:szCs w:val="24"/>
                <w:lang w:val="ru-RU" w:eastAsia="ru-RU"/>
              </w:rPr>
              <w:t>У</w:t>
            </w:r>
            <w:r w:rsidRPr="001153A6">
              <w:rPr>
                <w:rFonts w:ascii="Times New Roman" w:eastAsia="Times New Roman" w:hAnsi="Times New Roman"/>
                <w:color w:val="000000"/>
                <w:sz w:val="24"/>
                <w:szCs w:val="24"/>
                <w:lang w:val="ru-RU" w:eastAsia="ru-RU"/>
              </w:rPr>
              <w:t>частие в социальной акции (раздача буклетов, памяток, листовок) «Осторожно, новогодняя елка».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9</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hAnsi="Times New Roman"/>
                <w:sz w:val="24"/>
                <w:szCs w:val="24"/>
                <w:lang w:val="ru-RU"/>
              </w:rPr>
              <w:t xml:space="preserve"> </w:t>
            </w:r>
            <w:proofErr w:type="spellStart"/>
            <w:r w:rsidRPr="00F7332B">
              <w:rPr>
                <w:rFonts w:ascii="Times New Roman" w:hAnsi="Times New Roman"/>
                <w:sz w:val="24"/>
                <w:szCs w:val="24"/>
                <w:lang w:val="ru-RU"/>
              </w:rPr>
              <w:t>Молниезащита</w:t>
            </w:r>
            <w:proofErr w:type="spellEnd"/>
            <w:r w:rsidRPr="00F7332B">
              <w:rPr>
                <w:rFonts w:ascii="Times New Roman" w:hAnsi="Times New Roman"/>
                <w:sz w:val="24"/>
                <w:szCs w:val="24"/>
                <w:lang w:val="ru-RU"/>
              </w:rPr>
              <w:t>. Меры предосторожности от поражения молнией.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color w:val="000000"/>
                <w:sz w:val="24"/>
                <w:szCs w:val="24"/>
                <w:lang w:val="ru-RU" w:eastAsia="ru-RU"/>
              </w:rPr>
            </w:pP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Знакомство и обсуждение инструкции по электробезопасности (обсуждение и оформление материала). Подготовка материала для пятиминутки «Электричество – помощник или коварный враг?».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F7332B" w:rsidRDefault="005A40EF" w:rsidP="00317EA7">
            <w:pPr>
              <w:spacing w:after="0" w:line="240" w:lineRule="auto"/>
              <w:ind w:firstLine="709"/>
              <w:jc w:val="both"/>
              <w:rPr>
                <w:rFonts w:ascii="Times New Roman" w:hAnsi="Times New Roman"/>
                <w:b/>
                <w:sz w:val="24"/>
                <w:szCs w:val="24"/>
                <w:lang w:val="ru-RU"/>
              </w:rPr>
            </w:pPr>
            <w:r w:rsidRPr="00F7332B">
              <w:rPr>
                <w:rFonts w:ascii="Times New Roman" w:hAnsi="Times New Roman"/>
                <w:b/>
                <w:sz w:val="24"/>
                <w:szCs w:val="24"/>
                <w:lang w:val="ru-RU"/>
              </w:rPr>
              <w:t>Раздел 4. Огнетушители</w:t>
            </w:r>
            <w:r>
              <w:rPr>
                <w:rFonts w:ascii="Times New Roman" w:hAnsi="Times New Roman"/>
                <w:b/>
                <w:sz w:val="24"/>
                <w:szCs w:val="24"/>
                <w:lang w:val="ru-RU"/>
              </w:rPr>
              <w:t xml:space="preserve">, знаки пожарной безопасности </w:t>
            </w:r>
          </w:p>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2693" w:type="dxa"/>
            <w:gridSpan w:val="2"/>
            <w:vAlign w:val="center"/>
            <w:hideMark/>
          </w:tcPr>
          <w:p w:rsidR="005A40EF" w:rsidRPr="008E70C7" w:rsidRDefault="000D68A5" w:rsidP="00317EA7">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8</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11</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hAnsi="Times New Roman"/>
                <w:sz w:val="24"/>
                <w:szCs w:val="24"/>
                <w:lang w:val="ru-RU"/>
              </w:rPr>
              <w:t>Пенные, порошковые, угле</w:t>
            </w:r>
            <w:r w:rsidRPr="00F7332B">
              <w:rPr>
                <w:rFonts w:ascii="Times New Roman" w:hAnsi="Times New Roman"/>
                <w:sz w:val="24"/>
                <w:szCs w:val="24"/>
                <w:lang w:val="ru-RU"/>
              </w:rPr>
              <w:t>кислотные огнетушители, область их применения. Нормы обеспечения огнетушителями помещений, места их установки, правила содержания и порядок применения на пожаре</w:t>
            </w:r>
            <w:r>
              <w:rPr>
                <w:rFonts w:ascii="Times New Roman" w:hAnsi="Times New Roman"/>
                <w:sz w:val="24"/>
                <w:szCs w:val="24"/>
                <w:lang w:val="ru-RU"/>
              </w:rPr>
              <w:t>. Правила пользования огнетушителем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0D68A5">
              <w:rPr>
                <w:rFonts w:ascii="Times New Roman" w:eastAsia="Times New Roman" w:hAnsi="Times New Roman"/>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12</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Знаки безопасности: предупреждающие, предписывающие, запрещающие, указательные, примеры их применения и места их установки. Укомплектование здания школы знаками пожарной безопасности, изготовленными своими руками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2</w:t>
            </w: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p w:rsidR="005A40EF" w:rsidRPr="00605860" w:rsidRDefault="005A40EF" w:rsidP="00317EA7">
            <w:pPr>
              <w:spacing w:after="0" w:line="240" w:lineRule="auto"/>
              <w:ind w:firstLine="709"/>
              <w:jc w:val="both"/>
              <w:rPr>
                <w:rFonts w:ascii="Times New Roman" w:hAnsi="Times New Roman"/>
                <w:b/>
                <w:sz w:val="24"/>
                <w:szCs w:val="24"/>
                <w:lang w:val="ru-RU"/>
              </w:rPr>
            </w:pPr>
            <w:r w:rsidRPr="00605860">
              <w:rPr>
                <w:rFonts w:ascii="Times New Roman" w:hAnsi="Times New Roman"/>
                <w:b/>
                <w:sz w:val="24"/>
                <w:szCs w:val="24"/>
                <w:lang w:val="ru-RU"/>
              </w:rPr>
              <w:t xml:space="preserve">Раздел 5. </w:t>
            </w:r>
            <w:r>
              <w:rPr>
                <w:rFonts w:ascii="Times New Roman" w:hAnsi="Times New Roman"/>
                <w:b/>
                <w:sz w:val="24"/>
                <w:szCs w:val="24"/>
                <w:lang w:val="ru-RU"/>
              </w:rPr>
              <w:t xml:space="preserve">Основы медицинских знаний </w:t>
            </w:r>
          </w:p>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2693" w:type="dxa"/>
            <w:gridSpan w:val="2"/>
            <w:vAlign w:val="center"/>
            <w:hideMark/>
          </w:tcPr>
          <w:p w:rsidR="005A40EF" w:rsidRPr="008E70C7" w:rsidRDefault="000D68A5" w:rsidP="00317EA7">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bCs/>
                <w:color w:val="000000"/>
                <w:sz w:val="24"/>
                <w:szCs w:val="24"/>
                <w:lang w:val="ru-RU" w:eastAsia="ru-RU"/>
              </w:rPr>
              <w:t>16</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Pr="008E70C7">
              <w:rPr>
                <w:rFonts w:ascii="Times New Roman" w:eastAsia="Times New Roman" w:hAnsi="Times New Roman"/>
                <w:color w:val="000000"/>
                <w:sz w:val="24"/>
                <w:szCs w:val="24"/>
                <w:lang w:val="ru-RU" w:eastAsia="ru-RU"/>
              </w:rPr>
              <w:t xml:space="preserve">13 </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DB2943"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 xml:space="preserve">Общая характеристика повреждений и их последствий для здоровья человека. Основные правила оказания первой медицинской помощи при различных </w:t>
            </w:r>
            <w:r>
              <w:rPr>
                <w:rFonts w:ascii="Times New Roman" w:hAnsi="Times New Roman"/>
                <w:sz w:val="24"/>
                <w:szCs w:val="24"/>
                <w:lang w:val="ru-RU"/>
              </w:rPr>
              <w:t>видах повреждений</w:t>
            </w:r>
            <w:r>
              <w:rPr>
                <w:rFonts w:ascii="Arial" w:eastAsia="Times New Roman" w:hAnsi="Arial" w:cs="Arial"/>
                <w:color w:val="FF0000"/>
                <w:sz w:val="21"/>
                <w:szCs w:val="21"/>
                <w:lang w:val="ru-RU" w:eastAsia="ru-RU"/>
              </w:rPr>
              <w:t xml:space="preserve">. </w:t>
            </w:r>
            <w:r>
              <w:rPr>
                <w:rFonts w:ascii="Times New Roman" w:eastAsia="Times New Roman" w:hAnsi="Times New Roman"/>
                <w:sz w:val="24"/>
                <w:szCs w:val="24"/>
                <w:lang w:val="ru-RU" w:eastAsia="ru-RU"/>
              </w:rPr>
              <w:t>В</w:t>
            </w:r>
            <w:r w:rsidRPr="00DB2943">
              <w:rPr>
                <w:rFonts w:ascii="Times New Roman" w:eastAsia="Times New Roman" w:hAnsi="Times New Roman"/>
                <w:sz w:val="24"/>
                <w:szCs w:val="24"/>
                <w:lang w:val="ru-RU" w:eastAsia="ru-RU"/>
              </w:rPr>
              <w:t>ыпуск памяток «Весенне-летний пожароопасный период».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Pr="008E70C7">
              <w:rPr>
                <w:rFonts w:ascii="Times New Roman" w:eastAsia="Times New Roman" w:hAnsi="Times New Roman"/>
                <w:color w:val="000000"/>
                <w:sz w:val="24"/>
                <w:szCs w:val="24"/>
                <w:lang w:val="ru-RU" w:eastAsia="ru-RU"/>
              </w:rPr>
              <w:t xml:space="preserve">14 </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 xml:space="preserve"> Ожоги. Характеристика и причины термических ожогов. Правильное оказание помощи при ожоге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15</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Недопустимые действия при оказании помощи пострадавшему от воздействия низких температур. Оказание помощи человеку при поражении электрическим током.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16</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Практическая отработка по оказанию медицинской помощи пострадавшему.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color w:val="000000"/>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r>
      <w:tr w:rsidR="000D68A5" w:rsidRPr="000D68A5" w:rsidTr="00AF000D">
        <w:tc>
          <w:tcPr>
            <w:tcW w:w="6629" w:type="dxa"/>
            <w:gridSpan w:val="2"/>
            <w:tcBorders>
              <w:top w:val="single" w:sz="4" w:space="0" w:color="auto"/>
              <w:left w:val="single" w:sz="4" w:space="0" w:color="auto"/>
              <w:bottom w:val="single" w:sz="4" w:space="0" w:color="auto"/>
              <w:right w:val="single" w:sz="4" w:space="0" w:color="auto"/>
            </w:tcBorders>
            <w:vAlign w:val="center"/>
          </w:tcPr>
          <w:p w:rsidR="000D68A5" w:rsidRPr="00F7332B" w:rsidRDefault="000D68A5" w:rsidP="000D68A5">
            <w:pPr>
              <w:spacing w:after="0" w:line="240" w:lineRule="auto"/>
              <w:jc w:val="both"/>
              <w:rPr>
                <w:rFonts w:ascii="Times New Roman" w:hAnsi="Times New Roman"/>
                <w:sz w:val="24"/>
                <w:szCs w:val="24"/>
                <w:lang w:val="ru-RU"/>
              </w:rPr>
            </w:pPr>
            <w:r w:rsidRPr="00605860">
              <w:rPr>
                <w:rFonts w:ascii="Times New Roman" w:hAnsi="Times New Roman"/>
                <w:b/>
                <w:sz w:val="24"/>
                <w:szCs w:val="24"/>
                <w:lang w:val="ru-RU"/>
              </w:rPr>
              <w:t xml:space="preserve">Раздел </w:t>
            </w:r>
            <w:r>
              <w:rPr>
                <w:rFonts w:ascii="Times New Roman" w:hAnsi="Times New Roman"/>
                <w:b/>
                <w:sz w:val="24"/>
                <w:szCs w:val="24"/>
                <w:lang w:val="ru-RU"/>
              </w:rPr>
              <w:t>6</w:t>
            </w:r>
            <w:r w:rsidRPr="00605860">
              <w:rPr>
                <w:rFonts w:ascii="Times New Roman" w:hAnsi="Times New Roman"/>
                <w:b/>
                <w:sz w:val="24"/>
                <w:szCs w:val="24"/>
                <w:lang w:val="ru-RU"/>
              </w:rPr>
              <w:t>.</w:t>
            </w:r>
            <w:r>
              <w:rPr>
                <w:rFonts w:ascii="Times New Roman" w:hAnsi="Times New Roman"/>
                <w:b/>
                <w:sz w:val="24"/>
                <w:szCs w:val="24"/>
                <w:lang w:val="ru-RU"/>
              </w:rPr>
              <w:t xml:space="preserve"> Пожарно-спасательный спорт</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D68A5" w:rsidRDefault="00741CDD"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84</w:t>
            </w:r>
          </w:p>
        </w:tc>
      </w:tr>
      <w:tr w:rsidR="000D68A5" w:rsidRPr="000D68A5" w:rsidTr="00317EA7">
        <w:tc>
          <w:tcPr>
            <w:tcW w:w="1101" w:type="dxa"/>
            <w:tcBorders>
              <w:top w:val="single" w:sz="4" w:space="0" w:color="auto"/>
              <w:left w:val="single" w:sz="4" w:space="0" w:color="auto"/>
              <w:bottom w:val="single" w:sz="4" w:space="0" w:color="auto"/>
              <w:right w:val="single" w:sz="4" w:space="0" w:color="auto"/>
            </w:tcBorders>
            <w:vAlign w:val="center"/>
          </w:tcPr>
          <w:p w:rsidR="000D68A5"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w:t>
            </w:r>
          </w:p>
        </w:tc>
        <w:tc>
          <w:tcPr>
            <w:tcW w:w="5528" w:type="dxa"/>
            <w:tcBorders>
              <w:top w:val="single" w:sz="4" w:space="0" w:color="auto"/>
              <w:left w:val="single" w:sz="4" w:space="0" w:color="auto"/>
              <w:bottom w:val="single" w:sz="4" w:space="0" w:color="auto"/>
              <w:right w:val="single" w:sz="4" w:space="0" w:color="auto"/>
            </w:tcBorders>
            <w:vAlign w:val="center"/>
          </w:tcPr>
          <w:p w:rsidR="000D68A5" w:rsidRPr="00F7332B" w:rsidRDefault="000D68A5" w:rsidP="00317EA7">
            <w:pPr>
              <w:spacing w:after="0" w:line="240" w:lineRule="auto"/>
              <w:jc w:val="both"/>
              <w:rPr>
                <w:rFonts w:ascii="Times New Roman" w:hAnsi="Times New Roman"/>
                <w:sz w:val="24"/>
                <w:szCs w:val="24"/>
                <w:lang w:val="ru-RU"/>
              </w:rPr>
            </w:pPr>
            <w:r>
              <w:rPr>
                <w:rFonts w:ascii="Times New Roman" w:hAnsi="Times New Roman"/>
                <w:sz w:val="24"/>
                <w:szCs w:val="24"/>
                <w:lang w:val="ru-RU"/>
              </w:rPr>
              <w:t>история развития пожарно-спасательного спорта</w:t>
            </w:r>
          </w:p>
        </w:tc>
        <w:tc>
          <w:tcPr>
            <w:tcW w:w="1276" w:type="dxa"/>
            <w:tcBorders>
              <w:top w:val="single" w:sz="4" w:space="0" w:color="auto"/>
              <w:left w:val="single" w:sz="4" w:space="0" w:color="auto"/>
              <w:bottom w:val="single" w:sz="4" w:space="0" w:color="auto"/>
              <w:right w:val="single" w:sz="4" w:space="0" w:color="auto"/>
            </w:tcBorders>
            <w:vAlign w:val="center"/>
          </w:tcPr>
          <w:p w:rsidR="000D68A5" w:rsidRPr="008E70C7" w:rsidRDefault="000D68A5" w:rsidP="00317EA7">
            <w:pPr>
              <w:spacing w:after="0" w:line="240" w:lineRule="auto"/>
              <w:ind w:firstLine="709"/>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0D68A5" w:rsidRDefault="000D68A5" w:rsidP="00317EA7">
            <w:pPr>
              <w:spacing w:after="0" w:line="240" w:lineRule="auto"/>
              <w:jc w:val="both"/>
              <w:rPr>
                <w:rFonts w:ascii="Times New Roman" w:eastAsia="Times New Roman" w:hAnsi="Times New Roman"/>
                <w:sz w:val="24"/>
                <w:szCs w:val="24"/>
                <w:lang w:val="ru-RU" w:eastAsia="ru-RU"/>
              </w:rPr>
            </w:pPr>
          </w:p>
        </w:tc>
      </w:tr>
      <w:tr w:rsidR="000D68A5" w:rsidRPr="000D68A5" w:rsidTr="00317EA7">
        <w:tc>
          <w:tcPr>
            <w:tcW w:w="1101" w:type="dxa"/>
            <w:tcBorders>
              <w:top w:val="single" w:sz="4" w:space="0" w:color="auto"/>
              <w:left w:val="single" w:sz="4" w:space="0" w:color="auto"/>
              <w:bottom w:val="single" w:sz="4" w:space="0" w:color="auto"/>
              <w:right w:val="single" w:sz="4" w:space="0" w:color="auto"/>
            </w:tcBorders>
            <w:vAlign w:val="center"/>
          </w:tcPr>
          <w:p w:rsidR="000D68A5" w:rsidRDefault="000D68A5" w:rsidP="00317EA7">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18</w:t>
            </w:r>
          </w:p>
        </w:tc>
        <w:tc>
          <w:tcPr>
            <w:tcW w:w="5528" w:type="dxa"/>
            <w:tcBorders>
              <w:top w:val="single" w:sz="4" w:space="0" w:color="auto"/>
              <w:left w:val="single" w:sz="4" w:space="0" w:color="auto"/>
              <w:bottom w:val="single" w:sz="4" w:space="0" w:color="auto"/>
              <w:right w:val="single" w:sz="4" w:space="0" w:color="auto"/>
            </w:tcBorders>
            <w:vAlign w:val="center"/>
          </w:tcPr>
          <w:p w:rsidR="000D68A5" w:rsidRPr="00F7332B" w:rsidRDefault="000D68A5" w:rsidP="00317EA7">
            <w:pPr>
              <w:spacing w:after="0" w:line="240" w:lineRule="auto"/>
              <w:jc w:val="both"/>
              <w:rPr>
                <w:rFonts w:ascii="Times New Roman" w:hAnsi="Times New Roman"/>
                <w:sz w:val="24"/>
                <w:szCs w:val="24"/>
                <w:lang w:val="ru-RU"/>
              </w:rPr>
            </w:pPr>
            <w:r>
              <w:rPr>
                <w:rFonts w:ascii="Times New Roman" w:hAnsi="Times New Roman"/>
                <w:sz w:val="24"/>
                <w:szCs w:val="24"/>
                <w:lang w:val="ru-RU"/>
              </w:rPr>
              <w:t>дисциплины пожарно-спасательного спорта</w:t>
            </w:r>
          </w:p>
        </w:tc>
        <w:tc>
          <w:tcPr>
            <w:tcW w:w="1276" w:type="dxa"/>
            <w:tcBorders>
              <w:top w:val="single" w:sz="4" w:space="0" w:color="auto"/>
              <w:left w:val="single" w:sz="4" w:space="0" w:color="auto"/>
              <w:bottom w:val="single" w:sz="4" w:space="0" w:color="auto"/>
              <w:right w:val="single" w:sz="4" w:space="0" w:color="auto"/>
            </w:tcBorders>
            <w:vAlign w:val="center"/>
          </w:tcPr>
          <w:p w:rsidR="000D68A5" w:rsidRPr="008E70C7" w:rsidRDefault="000D68A5" w:rsidP="00317EA7">
            <w:pPr>
              <w:spacing w:after="0" w:line="240" w:lineRule="auto"/>
              <w:ind w:firstLine="709"/>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0D68A5" w:rsidRDefault="00741CDD"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80</w:t>
            </w:r>
          </w:p>
        </w:tc>
      </w:tr>
      <w:tr w:rsidR="005A40EF" w:rsidRPr="000D68A5"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2693" w:type="dxa"/>
            <w:gridSpan w:val="2"/>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r>
      <w:tr w:rsidR="005A40EF" w:rsidRPr="000D68A5"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p w:rsidR="005A40EF" w:rsidRPr="00605860" w:rsidRDefault="005A40EF" w:rsidP="00317EA7">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Раздел 6. Подведение итогов</w:t>
            </w:r>
          </w:p>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A40EF" w:rsidRPr="008C046A" w:rsidRDefault="000D68A5" w:rsidP="00317EA7">
            <w:pPr>
              <w:spacing w:after="0" w:line="240" w:lineRule="auto"/>
              <w:ind w:firstLine="709"/>
              <w:jc w:val="both"/>
              <w:rPr>
                <w:rFonts w:ascii="Times New Roman" w:eastAsia="Times New Roman" w:hAnsi="Times New Roman"/>
                <w:b/>
                <w:sz w:val="24"/>
                <w:szCs w:val="24"/>
                <w:lang w:val="ru-RU" w:eastAsia="ru-RU"/>
              </w:rPr>
            </w:pPr>
            <w:r>
              <w:rPr>
                <w:rFonts w:ascii="Times New Roman" w:eastAsia="Times New Roman" w:hAnsi="Times New Roman"/>
                <w:b/>
                <w:color w:val="000000"/>
                <w:sz w:val="24"/>
                <w:szCs w:val="24"/>
                <w:lang w:val="ru-RU" w:eastAsia="ru-RU"/>
              </w:rPr>
              <w:t>2</w:t>
            </w:r>
          </w:p>
        </w:tc>
      </w:tr>
      <w:tr w:rsidR="005A40EF" w:rsidRPr="008E70C7" w:rsidTr="00317EA7">
        <w:tc>
          <w:tcPr>
            <w:tcW w:w="1101"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lastRenderedPageBreak/>
              <w:t xml:space="preserve">     17</w:t>
            </w:r>
            <w:r w:rsidRPr="008E70C7">
              <w:rPr>
                <w:rFonts w:ascii="Times New Roman" w:eastAsia="Times New Roman" w:hAnsi="Times New Roman"/>
                <w:color w:val="000000"/>
                <w:sz w:val="24"/>
                <w:szCs w:val="24"/>
                <w:lang w:val="ru-RU" w:eastAsia="ru-RU"/>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jc w:val="both"/>
              <w:rPr>
                <w:rFonts w:ascii="Times New Roman" w:eastAsia="Times New Roman" w:hAnsi="Times New Roman"/>
                <w:sz w:val="24"/>
                <w:szCs w:val="24"/>
                <w:lang w:val="ru-RU" w:eastAsia="ru-RU"/>
              </w:rPr>
            </w:pPr>
            <w:r w:rsidRPr="00F7332B">
              <w:rPr>
                <w:rFonts w:ascii="Times New Roman" w:hAnsi="Times New Roman"/>
                <w:sz w:val="24"/>
                <w:szCs w:val="24"/>
                <w:lang w:val="ru-RU"/>
              </w:rPr>
              <w:t xml:space="preserve">Противопожарная профилактика в летнее время. Проведение беседы с детьми.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r>
      <w:tr w:rsidR="005A40EF" w:rsidRPr="008E70C7" w:rsidTr="00317EA7">
        <w:tc>
          <w:tcPr>
            <w:tcW w:w="6629" w:type="dxa"/>
            <w:gridSpan w:val="2"/>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r w:rsidRPr="008E70C7">
              <w:rPr>
                <w:rFonts w:ascii="Times New Roman" w:eastAsia="Times New Roman" w:hAnsi="Times New Roman"/>
                <w:color w:val="000000"/>
                <w:sz w:val="24"/>
                <w:szCs w:val="24"/>
                <w:lang w:val="ru-RU" w:eastAsia="ru-RU"/>
              </w:rPr>
              <w:t xml:space="preserve">ИТОГО: </w:t>
            </w:r>
            <w:r w:rsidR="000D68A5">
              <w:rPr>
                <w:rFonts w:ascii="Times New Roman" w:eastAsia="Times New Roman" w:hAnsi="Times New Roman"/>
                <w:color w:val="000000"/>
                <w:sz w:val="24"/>
                <w:szCs w:val="24"/>
                <w:lang w:val="ru-RU" w:eastAsia="ru-RU"/>
              </w:rPr>
              <w:t>136</w:t>
            </w:r>
            <w:r w:rsidRPr="008E70C7">
              <w:rPr>
                <w:rFonts w:ascii="Times New Roman" w:eastAsia="Times New Roman" w:hAnsi="Times New Roman"/>
                <w:color w:val="000000"/>
                <w:sz w:val="24"/>
                <w:szCs w:val="24"/>
                <w:lang w:val="ru-RU" w:eastAsia="ru-RU"/>
              </w:rPr>
              <w:t xml:space="preserve"> ЧАСОВ </w:t>
            </w:r>
          </w:p>
          <w:p w:rsidR="005A40EF" w:rsidRPr="008E70C7" w:rsidRDefault="005A40EF" w:rsidP="00317EA7">
            <w:pPr>
              <w:spacing w:after="0" w:line="240" w:lineRule="auto"/>
              <w:ind w:firstLine="709"/>
              <w:jc w:val="both"/>
              <w:rPr>
                <w:rFonts w:ascii="Times New Roman" w:eastAsia="Times New Roman" w:hAnsi="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A40EF" w:rsidRPr="008E70C7" w:rsidRDefault="005A40EF" w:rsidP="000D68A5">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 xml:space="preserve">        </w:t>
            </w:r>
            <w:r w:rsidR="000D68A5">
              <w:rPr>
                <w:rFonts w:ascii="Times New Roman" w:eastAsia="Times New Roman" w:hAnsi="Times New Roman"/>
                <w:color w:val="000000"/>
                <w:sz w:val="24"/>
                <w:szCs w:val="24"/>
                <w:lang w:val="ru-RU" w:eastAsia="ru-RU"/>
              </w:rPr>
              <w:t>34</w:t>
            </w:r>
          </w:p>
        </w:tc>
        <w:tc>
          <w:tcPr>
            <w:tcW w:w="1417" w:type="dxa"/>
            <w:tcBorders>
              <w:top w:val="single" w:sz="4" w:space="0" w:color="auto"/>
              <w:left w:val="single" w:sz="4" w:space="0" w:color="auto"/>
              <w:bottom w:val="single" w:sz="4" w:space="0" w:color="auto"/>
              <w:right w:val="single" w:sz="4" w:space="0" w:color="auto"/>
            </w:tcBorders>
            <w:vAlign w:val="center"/>
          </w:tcPr>
          <w:p w:rsidR="005A40EF" w:rsidRPr="008E70C7" w:rsidRDefault="000D68A5" w:rsidP="00317EA7">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lang w:val="ru-RU" w:eastAsia="ru-RU"/>
              </w:rPr>
              <w:t>102</w:t>
            </w:r>
          </w:p>
        </w:tc>
      </w:tr>
    </w:tbl>
    <w:p w:rsidR="005A40EF" w:rsidRDefault="005A40EF" w:rsidP="005A40EF">
      <w:pPr>
        <w:pStyle w:val="Style12"/>
        <w:widowControl/>
        <w:spacing w:line="360" w:lineRule="auto"/>
        <w:ind w:firstLine="505"/>
        <w:jc w:val="center"/>
        <w:rPr>
          <w:rStyle w:val="FontStyle34"/>
          <w:sz w:val="28"/>
          <w:szCs w:val="28"/>
        </w:rPr>
      </w:pPr>
    </w:p>
    <w:p w:rsidR="00F7332B" w:rsidRPr="003528FC" w:rsidRDefault="00F7332B" w:rsidP="00D604B1">
      <w:pPr>
        <w:autoSpaceDE w:val="0"/>
        <w:autoSpaceDN w:val="0"/>
        <w:spacing w:after="0" w:line="240" w:lineRule="auto"/>
        <w:ind w:left="284" w:right="144" w:firstLine="709"/>
        <w:jc w:val="center"/>
        <w:rPr>
          <w:rFonts w:ascii="Times New Roman" w:eastAsia="Times New Roman" w:hAnsi="Times New Roman"/>
          <w:b/>
          <w:color w:val="000000"/>
          <w:sz w:val="28"/>
          <w:szCs w:val="28"/>
          <w:lang w:val="ru-RU"/>
        </w:rPr>
      </w:pPr>
      <w:r w:rsidRPr="003528FC">
        <w:rPr>
          <w:rFonts w:ascii="Times New Roman" w:eastAsia="Times New Roman" w:hAnsi="Times New Roman"/>
          <w:b/>
          <w:color w:val="000000"/>
          <w:sz w:val="28"/>
          <w:szCs w:val="28"/>
          <w:lang w:val="ru-RU"/>
        </w:rPr>
        <w:t>Содержание программы</w:t>
      </w:r>
    </w:p>
    <w:p w:rsidR="00F7332B" w:rsidRPr="003528FC" w:rsidRDefault="003C42A8"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Раздел 1. Разв</w:t>
      </w:r>
      <w:r w:rsidR="00C35157" w:rsidRPr="003528FC">
        <w:rPr>
          <w:rFonts w:ascii="Times New Roman" w:hAnsi="Times New Roman"/>
          <w:b/>
          <w:sz w:val="28"/>
          <w:szCs w:val="28"/>
          <w:lang w:val="ru-RU"/>
        </w:rPr>
        <w:t xml:space="preserve">итие </w:t>
      </w:r>
      <w:r w:rsidR="00A21F95" w:rsidRPr="003528FC">
        <w:rPr>
          <w:rFonts w:ascii="Times New Roman" w:hAnsi="Times New Roman"/>
          <w:b/>
          <w:sz w:val="28"/>
          <w:szCs w:val="28"/>
          <w:lang w:val="ru-RU"/>
        </w:rPr>
        <w:t>пожарной охраны в России (</w:t>
      </w:r>
      <w:r w:rsidR="00741CDD">
        <w:rPr>
          <w:rFonts w:ascii="Times New Roman" w:hAnsi="Times New Roman"/>
          <w:b/>
          <w:sz w:val="28"/>
          <w:szCs w:val="28"/>
          <w:lang w:val="ru-RU"/>
        </w:rPr>
        <w:t>6</w:t>
      </w:r>
      <w:r w:rsidR="00C35157" w:rsidRPr="003528FC">
        <w:rPr>
          <w:rFonts w:ascii="Times New Roman" w:hAnsi="Times New Roman"/>
          <w:b/>
          <w:sz w:val="28"/>
          <w:szCs w:val="28"/>
          <w:lang w:val="ru-RU"/>
        </w:rPr>
        <w:t xml:space="preserve"> ча</w:t>
      </w:r>
      <w:r w:rsidR="00741CDD">
        <w:rPr>
          <w:rFonts w:ascii="Times New Roman" w:hAnsi="Times New Roman"/>
          <w:b/>
          <w:sz w:val="28"/>
          <w:szCs w:val="28"/>
          <w:lang w:val="ru-RU"/>
        </w:rPr>
        <w:t>сов</w:t>
      </w:r>
      <w:r w:rsidRPr="003528FC">
        <w:rPr>
          <w:rFonts w:ascii="Times New Roman" w:hAnsi="Times New Roman"/>
          <w:b/>
          <w:sz w:val="28"/>
          <w:szCs w:val="28"/>
          <w:lang w:val="ru-RU"/>
        </w:rPr>
        <w:t xml:space="preserve">). </w:t>
      </w:r>
    </w:p>
    <w:p w:rsidR="00F7332B"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3C42A8" w:rsidRPr="003528FC">
        <w:rPr>
          <w:rFonts w:ascii="Times New Roman" w:hAnsi="Times New Roman"/>
          <w:sz w:val="28"/>
          <w:szCs w:val="28"/>
          <w:lang w:val="ru-RU"/>
        </w:rPr>
        <w:t>Цели и задачи юных пожарных. Обязанности и права члена кружка. Положение о ДЮП, выбор актива, распределение обязанностей, планирование работы на учебный год. Пожарная охрана - её история и традиции. Истор</w:t>
      </w:r>
      <w:r w:rsidR="00F7332B" w:rsidRPr="003528FC">
        <w:rPr>
          <w:rFonts w:ascii="Times New Roman" w:hAnsi="Times New Roman"/>
          <w:sz w:val="28"/>
          <w:szCs w:val="28"/>
          <w:lang w:val="ru-RU"/>
        </w:rPr>
        <w:t>ия пожарной охраны Свердловской области</w:t>
      </w:r>
      <w:r w:rsidR="003C42A8" w:rsidRPr="003528FC">
        <w:rPr>
          <w:rFonts w:ascii="Times New Roman" w:hAnsi="Times New Roman"/>
          <w:sz w:val="28"/>
          <w:szCs w:val="28"/>
          <w:lang w:val="ru-RU"/>
        </w:rPr>
        <w:t xml:space="preserve"> </w:t>
      </w:r>
      <w:proofErr w:type="spellStart"/>
      <w:proofErr w:type="gramStart"/>
      <w:r w:rsidR="003C42A8" w:rsidRPr="003528FC">
        <w:rPr>
          <w:rFonts w:ascii="Times New Roman" w:hAnsi="Times New Roman"/>
          <w:sz w:val="28"/>
          <w:szCs w:val="28"/>
          <w:lang w:val="ru-RU"/>
        </w:rPr>
        <w:t>области</w:t>
      </w:r>
      <w:proofErr w:type="spellEnd"/>
      <w:proofErr w:type="gramEnd"/>
      <w:r w:rsidR="003C42A8" w:rsidRPr="003528FC">
        <w:rPr>
          <w:rFonts w:ascii="Times New Roman" w:hAnsi="Times New Roman"/>
          <w:sz w:val="28"/>
          <w:szCs w:val="28"/>
          <w:lang w:val="ru-RU"/>
        </w:rPr>
        <w:t xml:space="preserve">. Добровольные пожарные формирования. </w:t>
      </w:r>
      <w:r w:rsidR="00F7332B" w:rsidRPr="003528FC">
        <w:rPr>
          <w:rFonts w:ascii="Times New Roman" w:hAnsi="Times New Roman"/>
          <w:sz w:val="28"/>
          <w:szCs w:val="28"/>
          <w:lang w:val="ru-RU"/>
        </w:rPr>
        <w:t xml:space="preserve">Движение ДЮП в России. Экскурсия в пожарную часть </w:t>
      </w:r>
      <w:r w:rsidR="004263D4">
        <w:rPr>
          <w:rFonts w:ascii="Times New Roman" w:hAnsi="Times New Roman"/>
          <w:sz w:val="28"/>
          <w:szCs w:val="28"/>
          <w:lang w:val="ru-RU"/>
        </w:rPr>
        <w:t>124.</w:t>
      </w:r>
    </w:p>
    <w:p w:rsidR="00F7332B" w:rsidRPr="003528FC" w:rsidRDefault="003C42A8"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Раздел 2. Противо</w:t>
      </w:r>
      <w:r w:rsidR="00A21F95" w:rsidRPr="003528FC">
        <w:rPr>
          <w:rFonts w:ascii="Times New Roman" w:hAnsi="Times New Roman"/>
          <w:b/>
          <w:sz w:val="28"/>
          <w:szCs w:val="28"/>
          <w:lang w:val="ru-RU"/>
        </w:rPr>
        <w:t>пожарный режим в школе и дома (</w:t>
      </w:r>
      <w:r w:rsidR="00741CDD">
        <w:rPr>
          <w:rFonts w:ascii="Times New Roman" w:hAnsi="Times New Roman"/>
          <w:b/>
          <w:sz w:val="28"/>
          <w:szCs w:val="28"/>
          <w:lang w:val="ru-RU"/>
        </w:rPr>
        <w:t>22</w:t>
      </w:r>
      <w:r w:rsidR="00A21F95" w:rsidRPr="003528FC">
        <w:rPr>
          <w:rFonts w:ascii="Times New Roman" w:hAnsi="Times New Roman"/>
          <w:b/>
          <w:sz w:val="28"/>
          <w:szCs w:val="28"/>
          <w:lang w:val="ru-RU"/>
        </w:rPr>
        <w:t xml:space="preserve"> часа</w:t>
      </w:r>
      <w:r w:rsidRPr="003528FC">
        <w:rPr>
          <w:rFonts w:ascii="Times New Roman" w:hAnsi="Times New Roman"/>
          <w:b/>
          <w:sz w:val="28"/>
          <w:szCs w:val="28"/>
          <w:lang w:val="ru-RU"/>
        </w:rPr>
        <w:t xml:space="preserve">). </w:t>
      </w:r>
    </w:p>
    <w:p w:rsidR="00F7332B"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3C42A8" w:rsidRPr="003528FC">
        <w:rPr>
          <w:rFonts w:ascii="Times New Roman" w:hAnsi="Times New Roman"/>
          <w:sz w:val="28"/>
          <w:szCs w:val="28"/>
          <w:lang w:val="ru-RU"/>
        </w:rPr>
        <w:t>Правила поведения при пожаре в квартире, общественных зданиях. Эвакуация при пожаре. Особенности противопожарной защиты домов повышенной этажности. Какой вред наносит дым организму человека. Симптомы и действия при отравлении угарным газом. Противопожарный режим в школе. Противопожарные требования к территории и помещениям школы. План эвакуации учащихся при пожаре; правила эксплуатации отопительных приборов, электрохозяйства</w:t>
      </w:r>
    </w:p>
    <w:p w:rsidR="00F7332B" w:rsidRPr="003528FC" w:rsidRDefault="003C42A8"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Pr="003528FC">
        <w:rPr>
          <w:rFonts w:ascii="Times New Roman" w:hAnsi="Times New Roman"/>
          <w:b/>
          <w:sz w:val="28"/>
          <w:szCs w:val="28"/>
          <w:lang w:val="ru-RU"/>
        </w:rPr>
        <w:t>Раздел 3. Основные причины пожаров и меры предост</w:t>
      </w:r>
      <w:r w:rsidR="00A21F95" w:rsidRPr="003528FC">
        <w:rPr>
          <w:rFonts w:ascii="Times New Roman" w:hAnsi="Times New Roman"/>
          <w:b/>
          <w:sz w:val="28"/>
          <w:szCs w:val="28"/>
          <w:lang w:val="ru-RU"/>
        </w:rPr>
        <w:t>орожности в окружающей среде (</w:t>
      </w:r>
      <w:r w:rsidR="00741CDD">
        <w:rPr>
          <w:rFonts w:ascii="Times New Roman" w:hAnsi="Times New Roman"/>
          <w:b/>
          <w:sz w:val="28"/>
          <w:szCs w:val="28"/>
          <w:lang w:val="ru-RU"/>
        </w:rPr>
        <w:t>10</w:t>
      </w:r>
      <w:r w:rsidR="00A21F95" w:rsidRPr="003528FC">
        <w:rPr>
          <w:rFonts w:ascii="Times New Roman" w:hAnsi="Times New Roman"/>
          <w:b/>
          <w:sz w:val="28"/>
          <w:szCs w:val="28"/>
          <w:lang w:val="ru-RU"/>
        </w:rPr>
        <w:t xml:space="preserve"> час</w:t>
      </w:r>
      <w:r w:rsidR="00741CDD">
        <w:rPr>
          <w:rFonts w:ascii="Times New Roman" w:hAnsi="Times New Roman"/>
          <w:b/>
          <w:sz w:val="28"/>
          <w:szCs w:val="28"/>
          <w:lang w:val="ru-RU"/>
        </w:rPr>
        <w:t>ов</w:t>
      </w:r>
      <w:r w:rsidRPr="003528FC">
        <w:rPr>
          <w:rFonts w:ascii="Times New Roman" w:hAnsi="Times New Roman"/>
          <w:b/>
          <w:sz w:val="28"/>
          <w:szCs w:val="28"/>
          <w:lang w:val="ru-RU"/>
        </w:rPr>
        <w:t>)</w:t>
      </w:r>
      <w:r w:rsidRPr="003528FC">
        <w:rPr>
          <w:rFonts w:ascii="Times New Roman" w:hAnsi="Times New Roman"/>
          <w:sz w:val="28"/>
          <w:szCs w:val="28"/>
          <w:lang w:val="ru-RU"/>
        </w:rPr>
        <w:t xml:space="preserve">. </w:t>
      </w:r>
    </w:p>
    <w:p w:rsidR="00F7332B"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3C42A8" w:rsidRPr="003528FC">
        <w:rPr>
          <w:rFonts w:ascii="Times New Roman" w:hAnsi="Times New Roman"/>
          <w:sz w:val="28"/>
          <w:szCs w:val="28"/>
          <w:lang w:val="ru-RU"/>
        </w:rPr>
        <w:t xml:space="preserve">Транспортные пожары. Правила поведения при лесных пожарах. Меры предосторожности при проведении массовых мероприятий. </w:t>
      </w:r>
      <w:proofErr w:type="spellStart"/>
      <w:r w:rsidR="003C42A8" w:rsidRPr="003528FC">
        <w:rPr>
          <w:rFonts w:ascii="Times New Roman" w:hAnsi="Times New Roman"/>
          <w:sz w:val="28"/>
          <w:szCs w:val="28"/>
          <w:lang w:val="ru-RU"/>
        </w:rPr>
        <w:t>Молниезащита</w:t>
      </w:r>
      <w:proofErr w:type="spellEnd"/>
      <w:r w:rsidR="003C42A8" w:rsidRPr="003528FC">
        <w:rPr>
          <w:rFonts w:ascii="Times New Roman" w:hAnsi="Times New Roman"/>
          <w:sz w:val="28"/>
          <w:szCs w:val="28"/>
          <w:lang w:val="ru-RU"/>
        </w:rPr>
        <w:t xml:space="preserve">. Меры предосторожности от поражения молнией. Знакомство и обсуждение инструкции по электробезопасности (обсуждение и оформление материала). Подготовка материала для пятиминутки «Электричество – помощник или коварный враг?». </w:t>
      </w:r>
    </w:p>
    <w:p w:rsidR="00F7332B" w:rsidRPr="003528FC" w:rsidRDefault="003C42A8"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Раздел 4. Огнетушители</w:t>
      </w:r>
      <w:r w:rsidR="00A21F95" w:rsidRPr="003528FC">
        <w:rPr>
          <w:rFonts w:ascii="Times New Roman" w:hAnsi="Times New Roman"/>
          <w:b/>
          <w:sz w:val="28"/>
          <w:szCs w:val="28"/>
          <w:lang w:val="ru-RU"/>
        </w:rPr>
        <w:t>, знаки пожарной безопасности (</w:t>
      </w:r>
      <w:r w:rsidR="00741CDD">
        <w:rPr>
          <w:rFonts w:ascii="Times New Roman" w:hAnsi="Times New Roman"/>
          <w:b/>
          <w:sz w:val="28"/>
          <w:szCs w:val="28"/>
          <w:lang w:val="ru-RU"/>
        </w:rPr>
        <w:t xml:space="preserve">8 </w:t>
      </w:r>
      <w:r w:rsidRPr="003528FC">
        <w:rPr>
          <w:rFonts w:ascii="Times New Roman" w:hAnsi="Times New Roman"/>
          <w:b/>
          <w:sz w:val="28"/>
          <w:szCs w:val="28"/>
          <w:lang w:val="ru-RU"/>
        </w:rPr>
        <w:t>час</w:t>
      </w:r>
      <w:r w:rsidR="00741CDD">
        <w:rPr>
          <w:rFonts w:ascii="Times New Roman" w:hAnsi="Times New Roman"/>
          <w:b/>
          <w:sz w:val="28"/>
          <w:szCs w:val="28"/>
          <w:lang w:val="ru-RU"/>
        </w:rPr>
        <w:t>ов</w:t>
      </w:r>
      <w:r w:rsidRPr="003528FC">
        <w:rPr>
          <w:rFonts w:ascii="Times New Roman" w:hAnsi="Times New Roman"/>
          <w:b/>
          <w:sz w:val="28"/>
          <w:szCs w:val="28"/>
          <w:lang w:val="ru-RU"/>
        </w:rPr>
        <w:t>).</w:t>
      </w:r>
    </w:p>
    <w:p w:rsidR="00605860"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 Пенные, порошковые, угле</w:t>
      </w:r>
      <w:r w:rsidR="003C42A8" w:rsidRPr="003528FC">
        <w:rPr>
          <w:rFonts w:ascii="Times New Roman" w:hAnsi="Times New Roman"/>
          <w:sz w:val="28"/>
          <w:szCs w:val="28"/>
          <w:lang w:val="ru-RU"/>
        </w:rPr>
        <w:t>кислотные огнетушители, область их применения. Нормы обеспечения огнетушителями помещений, места их установки, правила содержания и порядок применения на пожаре. Знаки безопасности: предупреждающие, предписывающие, запрещающие, указательные, примеры их применения и места их установки. Укомплектование здания школы знаками пожарной безопасности, изготовленными своими руками.</w:t>
      </w:r>
    </w:p>
    <w:p w:rsidR="00605860" w:rsidRPr="003528FC" w:rsidRDefault="003C42A8"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 xml:space="preserve"> Раздел 5. </w:t>
      </w:r>
      <w:r w:rsidR="00A21F95" w:rsidRPr="003528FC">
        <w:rPr>
          <w:rFonts w:ascii="Times New Roman" w:hAnsi="Times New Roman"/>
          <w:b/>
          <w:sz w:val="28"/>
          <w:szCs w:val="28"/>
          <w:lang w:val="ru-RU"/>
        </w:rPr>
        <w:t>Основы медицинских знаний (</w:t>
      </w:r>
      <w:r w:rsidR="00741CDD">
        <w:rPr>
          <w:rFonts w:ascii="Times New Roman" w:hAnsi="Times New Roman"/>
          <w:b/>
          <w:sz w:val="28"/>
          <w:szCs w:val="28"/>
          <w:lang w:val="ru-RU"/>
        </w:rPr>
        <w:t>16</w:t>
      </w:r>
      <w:r w:rsidR="00A21F95" w:rsidRPr="003528FC">
        <w:rPr>
          <w:rFonts w:ascii="Times New Roman" w:hAnsi="Times New Roman"/>
          <w:b/>
          <w:sz w:val="28"/>
          <w:szCs w:val="28"/>
          <w:lang w:val="ru-RU"/>
        </w:rPr>
        <w:t xml:space="preserve"> час</w:t>
      </w:r>
      <w:r w:rsidR="00741CDD">
        <w:rPr>
          <w:rFonts w:ascii="Times New Roman" w:hAnsi="Times New Roman"/>
          <w:b/>
          <w:sz w:val="28"/>
          <w:szCs w:val="28"/>
          <w:lang w:val="ru-RU"/>
        </w:rPr>
        <w:t>ов</w:t>
      </w:r>
      <w:r w:rsidRPr="003528FC">
        <w:rPr>
          <w:rFonts w:ascii="Times New Roman" w:hAnsi="Times New Roman"/>
          <w:b/>
          <w:sz w:val="28"/>
          <w:szCs w:val="28"/>
          <w:lang w:val="ru-RU"/>
        </w:rPr>
        <w:t xml:space="preserve">). </w:t>
      </w:r>
    </w:p>
    <w:p w:rsidR="00605860"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3C42A8" w:rsidRPr="003528FC">
        <w:rPr>
          <w:rFonts w:ascii="Times New Roman" w:hAnsi="Times New Roman"/>
          <w:sz w:val="28"/>
          <w:szCs w:val="28"/>
          <w:lang w:val="ru-RU"/>
        </w:rPr>
        <w:t xml:space="preserve">Общая характеристика повреждений и их последствий для здоровья человека. Основные правила оказания первой медицинской помощи при различных </w:t>
      </w:r>
      <w:r w:rsidR="00605860" w:rsidRPr="003528FC">
        <w:rPr>
          <w:rFonts w:ascii="Times New Roman" w:hAnsi="Times New Roman"/>
          <w:sz w:val="28"/>
          <w:szCs w:val="28"/>
          <w:lang w:val="ru-RU"/>
        </w:rPr>
        <w:t xml:space="preserve">видах повреждений. </w:t>
      </w:r>
      <w:r w:rsidR="003C42A8" w:rsidRPr="003528FC">
        <w:rPr>
          <w:rFonts w:ascii="Times New Roman" w:hAnsi="Times New Roman"/>
          <w:sz w:val="28"/>
          <w:szCs w:val="28"/>
          <w:lang w:val="ru-RU"/>
        </w:rPr>
        <w:t xml:space="preserve">Беседа; лекция; практические занятия; игра; викторина; тестирование; соревнование; экскурсия. Изучают правила и порядок оказания первой помощи при пожарах. Уметь оказывать элементарную медицинскую помощь при различных видах повреждений. 20 видах повреждений. Признаки, с помощью которых можно определить </w:t>
      </w:r>
      <w:r w:rsidR="003C42A8" w:rsidRPr="003528FC">
        <w:rPr>
          <w:rFonts w:ascii="Times New Roman" w:hAnsi="Times New Roman"/>
          <w:sz w:val="28"/>
          <w:szCs w:val="28"/>
          <w:lang w:val="ru-RU"/>
        </w:rPr>
        <w:lastRenderedPageBreak/>
        <w:t xml:space="preserve">состояние человека. Ожоги. Характеристика и причины термических ожогов. Правильное оказание помощи при ожоге. Опасности переохлаждения организма. Правила оказания помощи при переохлаждении. Характеристика обморожений. Недопустимые действия при оказании помощи пострадавшему от воздействия низких температур. Оказание помощи человеку при поражении электрическим током. Практическая отработка по оказанию медицинской помощи пострадавшему. </w:t>
      </w:r>
    </w:p>
    <w:p w:rsidR="00741CDD" w:rsidRDefault="00741CDD"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 xml:space="preserve">Раздел </w:t>
      </w:r>
      <w:r>
        <w:rPr>
          <w:rFonts w:ascii="Times New Roman" w:hAnsi="Times New Roman"/>
          <w:b/>
          <w:sz w:val="28"/>
          <w:szCs w:val="28"/>
          <w:lang w:val="ru-RU"/>
        </w:rPr>
        <w:t>6 Пожарно-спасательный спорт (84 часа)</w:t>
      </w:r>
    </w:p>
    <w:p w:rsidR="00741CDD" w:rsidRPr="00741CDD" w:rsidRDefault="00741CDD" w:rsidP="00D33F6A">
      <w:pPr>
        <w:spacing w:after="0" w:line="240" w:lineRule="auto"/>
        <w:ind w:firstLine="709"/>
        <w:jc w:val="both"/>
        <w:rPr>
          <w:rFonts w:ascii="Times New Roman" w:hAnsi="Times New Roman"/>
          <w:sz w:val="28"/>
          <w:szCs w:val="28"/>
          <w:lang w:val="ru-RU"/>
        </w:rPr>
      </w:pPr>
      <w:r w:rsidRPr="00741CDD">
        <w:rPr>
          <w:rFonts w:ascii="Times New Roman" w:hAnsi="Times New Roman"/>
          <w:sz w:val="28"/>
          <w:szCs w:val="28"/>
          <w:lang w:val="ru-RU"/>
        </w:rPr>
        <w:t>История развития пожарно-спасательного спорта. Дисциплины пожарно-</w:t>
      </w:r>
      <w:proofErr w:type="spellStart"/>
      <w:r w:rsidRPr="00741CDD">
        <w:rPr>
          <w:rFonts w:ascii="Times New Roman" w:hAnsi="Times New Roman"/>
          <w:sz w:val="28"/>
          <w:szCs w:val="28"/>
          <w:lang w:val="ru-RU"/>
        </w:rPr>
        <w:t>спастельного</w:t>
      </w:r>
      <w:proofErr w:type="spellEnd"/>
      <w:r w:rsidRPr="00741CDD">
        <w:rPr>
          <w:rFonts w:ascii="Times New Roman" w:hAnsi="Times New Roman"/>
          <w:sz w:val="28"/>
          <w:szCs w:val="28"/>
          <w:lang w:val="ru-RU"/>
        </w:rPr>
        <w:t xml:space="preserve"> спорта. Участие в соревнованиях</w:t>
      </w:r>
    </w:p>
    <w:p w:rsidR="00605860" w:rsidRPr="003528FC" w:rsidRDefault="00A21F95"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 xml:space="preserve"> Раздел </w:t>
      </w:r>
      <w:r w:rsidR="00741CDD">
        <w:rPr>
          <w:rFonts w:ascii="Times New Roman" w:hAnsi="Times New Roman"/>
          <w:b/>
          <w:sz w:val="28"/>
          <w:szCs w:val="28"/>
          <w:lang w:val="ru-RU"/>
        </w:rPr>
        <w:t>7</w:t>
      </w:r>
      <w:r w:rsidRPr="003528FC">
        <w:rPr>
          <w:rFonts w:ascii="Times New Roman" w:hAnsi="Times New Roman"/>
          <w:b/>
          <w:sz w:val="28"/>
          <w:szCs w:val="28"/>
          <w:lang w:val="ru-RU"/>
        </w:rPr>
        <w:t>. Подведение итогов (1 час</w:t>
      </w:r>
      <w:r w:rsidR="003C42A8" w:rsidRPr="003528FC">
        <w:rPr>
          <w:rFonts w:ascii="Times New Roman" w:hAnsi="Times New Roman"/>
          <w:b/>
          <w:sz w:val="28"/>
          <w:szCs w:val="28"/>
          <w:lang w:val="ru-RU"/>
        </w:rPr>
        <w:t xml:space="preserve">). </w:t>
      </w:r>
    </w:p>
    <w:p w:rsidR="00801962"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3C42A8" w:rsidRPr="003528FC">
        <w:rPr>
          <w:rFonts w:ascii="Times New Roman" w:hAnsi="Times New Roman"/>
          <w:sz w:val="28"/>
          <w:szCs w:val="28"/>
          <w:lang w:val="ru-RU"/>
        </w:rPr>
        <w:t>Противопожарная профилактика в летнее время. Про</w:t>
      </w:r>
      <w:r w:rsidR="00F7332B" w:rsidRPr="003528FC">
        <w:rPr>
          <w:rFonts w:ascii="Times New Roman" w:hAnsi="Times New Roman"/>
          <w:sz w:val="28"/>
          <w:szCs w:val="28"/>
          <w:lang w:val="ru-RU"/>
        </w:rPr>
        <w:t xml:space="preserve">ведение беседы с детьми. </w:t>
      </w:r>
    </w:p>
    <w:p w:rsidR="00845495" w:rsidRPr="003528FC" w:rsidRDefault="00845495" w:rsidP="00D33F6A">
      <w:pPr>
        <w:spacing w:after="0" w:line="240" w:lineRule="auto"/>
        <w:ind w:firstLine="709"/>
        <w:jc w:val="both"/>
        <w:rPr>
          <w:rFonts w:ascii="Times New Roman" w:hAnsi="Times New Roman"/>
          <w:sz w:val="28"/>
          <w:szCs w:val="28"/>
          <w:lang w:val="ru-RU"/>
        </w:rPr>
      </w:pPr>
    </w:p>
    <w:p w:rsidR="00605860" w:rsidRPr="003528FC" w:rsidRDefault="00605860" w:rsidP="00D604B1">
      <w:pPr>
        <w:spacing w:after="0" w:line="240" w:lineRule="auto"/>
        <w:ind w:firstLine="709"/>
        <w:jc w:val="center"/>
        <w:rPr>
          <w:rFonts w:ascii="Times New Roman" w:hAnsi="Times New Roman"/>
          <w:b/>
          <w:sz w:val="28"/>
          <w:szCs w:val="28"/>
          <w:lang w:val="ru-RU"/>
        </w:rPr>
      </w:pPr>
      <w:r w:rsidRPr="003528FC">
        <w:rPr>
          <w:rFonts w:ascii="Times New Roman" w:hAnsi="Times New Roman"/>
          <w:b/>
          <w:sz w:val="28"/>
          <w:szCs w:val="28"/>
          <w:lang w:val="ru-RU"/>
        </w:rPr>
        <w:t>Планируемые результаты.</w:t>
      </w:r>
    </w:p>
    <w:p w:rsidR="00F33EE3" w:rsidRPr="003528FC" w:rsidRDefault="00F33EE3" w:rsidP="00D33F6A">
      <w:pPr>
        <w:spacing w:after="0" w:line="240" w:lineRule="auto"/>
        <w:ind w:firstLine="709"/>
        <w:jc w:val="both"/>
        <w:rPr>
          <w:rFonts w:ascii="Times New Roman" w:hAnsi="Times New Roman"/>
          <w:b/>
          <w:sz w:val="28"/>
          <w:szCs w:val="28"/>
          <w:lang w:val="ru-RU"/>
        </w:rPr>
      </w:pPr>
    </w:p>
    <w:p w:rsidR="008E70C7" w:rsidRPr="003528FC" w:rsidRDefault="00605860" w:rsidP="00D33F6A">
      <w:pPr>
        <w:spacing w:after="0" w:line="240" w:lineRule="auto"/>
        <w:ind w:firstLine="709"/>
        <w:jc w:val="both"/>
        <w:rPr>
          <w:rFonts w:ascii="Times New Roman" w:hAnsi="Times New Roman"/>
          <w:b/>
          <w:sz w:val="28"/>
          <w:szCs w:val="28"/>
          <w:lang w:val="ru-RU"/>
        </w:rPr>
      </w:pPr>
      <w:r w:rsidRPr="003528FC">
        <w:rPr>
          <w:rFonts w:ascii="Times New Roman" w:hAnsi="Times New Roman"/>
          <w:b/>
          <w:sz w:val="28"/>
          <w:szCs w:val="28"/>
          <w:lang w:val="ru-RU"/>
        </w:rPr>
        <w:t>Личностные результаты:</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формирование потребности соблюдать нормы здорового образа жизни, осознанно выполнять правила безопасности жизнедеятельности;</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8E70C7" w:rsidRPr="003528FC" w:rsidRDefault="00605860" w:rsidP="00D33F6A">
      <w:pPr>
        <w:spacing w:after="0" w:line="240" w:lineRule="auto"/>
        <w:ind w:firstLine="709"/>
        <w:jc w:val="both"/>
        <w:rPr>
          <w:rFonts w:ascii="Times New Roman" w:hAnsi="Times New Roman"/>
          <w:sz w:val="28"/>
          <w:szCs w:val="28"/>
          <w:lang w:val="ru-RU"/>
        </w:rPr>
      </w:pPr>
      <w:proofErr w:type="spellStart"/>
      <w:r w:rsidRPr="003528FC">
        <w:rPr>
          <w:rFonts w:ascii="Times New Roman" w:hAnsi="Times New Roman"/>
          <w:b/>
          <w:sz w:val="28"/>
          <w:szCs w:val="28"/>
          <w:lang w:val="ru-RU"/>
        </w:rPr>
        <w:t>Метапредметные</w:t>
      </w:r>
      <w:proofErr w:type="spellEnd"/>
      <w:r w:rsidRPr="003528FC">
        <w:rPr>
          <w:rFonts w:ascii="Times New Roman" w:hAnsi="Times New Roman"/>
          <w:b/>
          <w:sz w:val="28"/>
          <w:szCs w:val="28"/>
          <w:lang w:val="ru-RU"/>
        </w:rPr>
        <w:t xml:space="preserve"> результаты</w:t>
      </w:r>
      <w:r w:rsidRPr="003528FC">
        <w:rPr>
          <w:rFonts w:ascii="Times New Roman" w:hAnsi="Times New Roman"/>
          <w:sz w:val="28"/>
          <w:szCs w:val="28"/>
          <w:lang w:val="ru-RU"/>
        </w:rPr>
        <w:t>:</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овладение умениями формулировать личные понятия о безопасности; анализировать причины возникновения опасных и чрезвычайных ситуаций</w:t>
      </w:r>
      <w:proofErr w:type="gramStart"/>
      <w:r w:rsidR="00605860" w:rsidRPr="003528FC">
        <w:rPr>
          <w:rFonts w:ascii="Times New Roman" w:hAnsi="Times New Roman"/>
          <w:sz w:val="28"/>
          <w:szCs w:val="28"/>
          <w:lang w:val="ru-RU"/>
        </w:rPr>
        <w:t xml:space="preserve">; </w:t>
      </w:r>
      <w:r w:rsidRPr="003528FC">
        <w:rPr>
          <w:rFonts w:ascii="Times New Roman" w:hAnsi="Times New Roman"/>
          <w:sz w:val="28"/>
          <w:szCs w:val="28"/>
          <w:lang w:val="ru-RU"/>
        </w:rPr>
        <w:t xml:space="preserve">- - </w:t>
      </w:r>
      <w:proofErr w:type="gramEnd"/>
      <w:r w:rsidR="00605860" w:rsidRPr="003528FC">
        <w:rPr>
          <w:rFonts w:ascii="Times New Roman" w:hAnsi="Times New Roman"/>
          <w:sz w:val="28"/>
          <w:szCs w:val="28"/>
          <w:lang w:val="ru-RU"/>
        </w:rPr>
        <w:t xml:space="preserve">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развитие умения выражать свои мысли и способности слушать собеседника, понимать его точку зрения, признавать право другого человека </w:t>
      </w:r>
      <w:r w:rsidR="00605860" w:rsidRPr="003528FC">
        <w:rPr>
          <w:rFonts w:ascii="Times New Roman" w:hAnsi="Times New Roman"/>
          <w:sz w:val="28"/>
          <w:szCs w:val="28"/>
          <w:lang w:val="ru-RU"/>
        </w:rPr>
        <w:lastRenderedPageBreak/>
        <w:t>на иное мнение; - освоение приемов действий в опасных и чрезвычайных ситуациях;</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формирование умений взаимодействовать с окружающими, выполнять различные социальные роли во время и при ликвидации последствий пожара.</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b/>
          <w:sz w:val="28"/>
          <w:szCs w:val="28"/>
          <w:lang w:val="ru-RU"/>
        </w:rPr>
        <w:t>Предметные результаты:</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Знать/понимать: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О</w:t>
      </w:r>
      <w:r w:rsidR="00605860" w:rsidRPr="003528FC">
        <w:rPr>
          <w:rFonts w:ascii="Times New Roman" w:hAnsi="Times New Roman"/>
          <w:sz w:val="28"/>
          <w:szCs w:val="28"/>
          <w:lang w:val="ru-RU"/>
        </w:rPr>
        <w:t xml:space="preserve"> пожарах в жилище (образовательном учреждении), причины их возникновения и правила поведения; </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правила пожарной безопасности и поведения при пожарах; </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о видах средств пожаротушения; </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о пожарной охране, ее истории; </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о мерах профилактики пожаров;</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 о правилах поведения при эвакуации; </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о знаках пожарной безопасности, пожарной технике.</w:t>
      </w:r>
    </w:p>
    <w:p w:rsidR="008E70C7" w:rsidRPr="003528FC" w:rsidRDefault="00605860"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Уметь: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действовать при возникновении пожара в жилище и использовать подручные средства для ликвидации очагов возгорания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пользоваться первичными средствами пожаротушения;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уметь правильно оценить ситуацию во время пожаров и взрывов; </w:t>
      </w:r>
    </w:p>
    <w:p w:rsidR="00F33EE3"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действовать при возникновении пожара в школе и использовать подручные средства для ликвидации очагов возгорания;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Использовать полученные знания и умения в практической деятельности и повседневной жизни </w:t>
      </w:r>
      <w:proofErr w:type="gramStart"/>
      <w:r w:rsidR="00605860" w:rsidRPr="003528FC">
        <w:rPr>
          <w:rFonts w:ascii="Times New Roman" w:hAnsi="Times New Roman"/>
          <w:sz w:val="28"/>
          <w:szCs w:val="28"/>
          <w:lang w:val="ru-RU"/>
        </w:rPr>
        <w:t>для</w:t>
      </w:r>
      <w:proofErr w:type="gramEnd"/>
      <w:r w:rsidR="00605860" w:rsidRPr="003528FC">
        <w:rPr>
          <w:rFonts w:ascii="Times New Roman" w:hAnsi="Times New Roman"/>
          <w:sz w:val="28"/>
          <w:szCs w:val="28"/>
          <w:lang w:val="ru-RU"/>
        </w:rPr>
        <w:t xml:space="preserve">: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 обеспечения личной безопасности при пожаре; </w:t>
      </w:r>
    </w:p>
    <w:p w:rsidR="008E70C7"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 xml:space="preserve">пользования бытовыми приборами и инструментам; </w:t>
      </w:r>
    </w:p>
    <w:p w:rsidR="00605860" w:rsidRPr="003528FC" w:rsidRDefault="00F33EE3" w:rsidP="00D33F6A">
      <w:pPr>
        <w:spacing w:after="0" w:line="240" w:lineRule="auto"/>
        <w:ind w:firstLine="709"/>
        <w:jc w:val="both"/>
        <w:rPr>
          <w:rFonts w:ascii="Times New Roman" w:hAnsi="Times New Roman"/>
          <w:sz w:val="28"/>
          <w:szCs w:val="28"/>
          <w:lang w:val="ru-RU"/>
        </w:rPr>
      </w:pPr>
      <w:r w:rsidRPr="003528FC">
        <w:rPr>
          <w:rFonts w:ascii="Times New Roman" w:hAnsi="Times New Roman"/>
          <w:sz w:val="28"/>
          <w:szCs w:val="28"/>
          <w:lang w:val="ru-RU"/>
        </w:rPr>
        <w:t xml:space="preserve">- </w:t>
      </w:r>
      <w:r w:rsidR="00605860" w:rsidRPr="003528FC">
        <w:rPr>
          <w:rFonts w:ascii="Times New Roman" w:hAnsi="Times New Roman"/>
          <w:sz w:val="28"/>
          <w:szCs w:val="28"/>
          <w:lang w:val="ru-RU"/>
        </w:rPr>
        <w:t>обращения в случае необходимости в соответствующие службы экстренной помощи.</w:t>
      </w:r>
    </w:p>
    <w:p w:rsidR="008E70C7" w:rsidRPr="003528FC" w:rsidRDefault="008E70C7" w:rsidP="00D33F6A">
      <w:pPr>
        <w:spacing w:after="0" w:line="240" w:lineRule="auto"/>
        <w:ind w:firstLine="709"/>
        <w:jc w:val="both"/>
        <w:rPr>
          <w:rFonts w:ascii="Times New Roman" w:hAnsi="Times New Roman"/>
          <w:sz w:val="28"/>
          <w:szCs w:val="28"/>
          <w:lang w:val="ru-RU"/>
        </w:rPr>
      </w:pPr>
    </w:p>
    <w:p w:rsidR="00616771" w:rsidRPr="003528FC" w:rsidRDefault="00616771" w:rsidP="003528FC">
      <w:pPr>
        <w:pStyle w:val="aa"/>
        <w:ind w:firstLine="709"/>
        <w:jc w:val="center"/>
        <w:rPr>
          <w:rFonts w:ascii="Times New Roman" w:hAnsi="Times New Roman" w:cs="Times New Roman"/>
          <w:b/>
          <w:sz w:val="28"/>
          <w:szCs w:val="28"/>
          <w:lang w:eastAsia="ru-RU"/>
        </w:rPr>
      </w:pPr>
      <w:r w:rsidRPr="003528FC">
        <w:rPr>
          <w:rFonts w:ascii="Times New Roman" w:hAnsi="Times New Roman" w:cs="Times New Roman"/>
          <w:b/>
          <w:sz w:val="28"/>
          <w:szCs w:val="28"/>
          <w:lang w:eastAsia="ru-RU"/>
        </w:rPr>
        <w:t>Организационно-педагогические условия</w:t>
      </w:r>
    </w:p>
    <w:p w:rsidR="00616771" w:rsidRDefault="00616771" w:rsidP="003528FC">
      <w:pPr>
        <w:pStyle w:val="aa"/>
        <w:ind w:firstLine="709"/>
        <w:rPr>
          <w:rFonts w:ascii="Times New Roman" w:hAnsi="Times New Roman" w:cs="Times New Roman"/>
          <w:b/>
          <w:sz w:val="28"/>
          <w:szCs w:val="28"/>
          <w:lang w:eastAsia="ru-RU"/>
        </w:rPr>
      </w:pPr>
      <w:r w:rsidRPr="003528FC">
        <w:rPr>
          <w:rFonts w:ascii="Times New Roman" w:hAnsi="Times New Roman" w:cs="Times New Roman"/>
          <w:b/>
          <w:sz w:val="28"/>
          <w:szCs w:val="28"/>
          <w:lang w:eastAsia="ru-RU"/>
        </w:rPr>
        <w:t>Ка</w:t>
      </w:r>
      <w:r w:rsidR="004263D4">
        <w:rPr>
          <w:rFonts w:ascii="Times New Roman" w:hAnsi="Times New Roman" w:cs="Times New Roman"/>
          <w:b/>
          <w:sz w:val="28"/>
          <w:szCs w:val="28"/>
          <w:lang w:eastAsia="ru-RU"/>
        </w:rPr>
        <w:t>лендарный учебный график на 2024-2025</w:t>
      </w:r>
      <w:r w:rsidRPr="003528FC">
        <w:rPr>
          <w:rFonts w:ascii="Times New Roman" w:hAnsi="Times New Roman" w:cs="Times New Roman"/>
          <w:b/>
          <w:sz w:val="28"/>
          <w:szCs w:val="28"/>
          <w:lang w:eastAsia="ru-RU"/>
        </w:rPr>
        <w:t>учебный год</w:t>
      </w:r>
    </w:p>
    <w:p w:rsidR="004263D4" w:rsidRPr="003528FC" w:rsidRDefault="004263D4" w:rsidP="003528FC">
      <w:pPr>
        <w:pStyle w:val="aa"/>
        <w:ind w:firstLine="709"/>
        <w:rPr>
          <w:rFonts w:ascii="Times New Roman" w:hAnsi="Times New Roman" w:cs="Times New Roman"/>
          <w:b/>
          <w:sz w:val="28"/>
          <w:szCs w:val="28"/>
          <w:lang w:eastAsia="ru-RU"/>
        </w:rPr>
      </w:pPr>
    </w:p>
    <w:tbl>
      <w:tblPr>
        <w:tblStyle w:val="ac"/>
        <w:tblW w:w="9571" w:type="dxa"/>
        <w:tblLook w:val="04A0" w:firstRow="1" w:lastRow="0" w:firstColumn="1" w:lastColumn="0" w:noHBand="0" w:noVBand="1"/>
      </w:tblPr>
      <w:tblGrid>
        <w:gridCol w:w="529"/>
        <w:gridCol w:w="817"/>
        <w:gridCol w:w="1296"/>
        <w:gridCol w:w="1296"/>
        <w:gridCol w:w="890"/>
        <w:gridCol w:w="660"/>
        <w:gridCol w:w="1063"/>
        <w:gridCol w:w="1186"/>
        <w:gridCol w:w="1834"/>
      </w:tblGrid>
      <w:tr w:rsidR="004263D4" w:rsidRPr="004263D4" w:rsidTr="001C5156">
        <w:trPr>
          <w:cantSplit/>
          <w:trHeight w:val="1605"/>
        </w:trPr>
        <w:tc>
          <w:tcPr>
            <w:tcW w:w="530" w:type="dxa"/>
            <w:textDirection w:val="btLr"/>
          </w:tcPr>
          <w:p w:rsidR="004263D4" w:rsidRPr="004263D4" w:rsidRDefault="004263D4" w:rsidP="004263D4">
            <w:pPr>
              <w:widowControl w:val="0"/>
              <w:autoSpaceDE w:val="0"/>
              <w:autoSpaceDN w:val="0"/>
              <w:spacing w:line="300" w:lineRule="atLeast"/>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 xml:space="preserve">№ </w:t>
            </w:r>
            <w:proofErr w:type="gramStart"/>
            <w:r w:rsidRPr="004263D4">
              <w:rPr>
                <w:rFonts w:ascii="Times New Roman" w:eastAsia="Times New Roman" w:hAnsi="Times New Roman"/>
                <w:b/>
                <w:sz w:val="24"/>
                <w:szCs w:val="24"/>
                <w:lang w:val="ru-RU" w:eastAsia="ru-RU"/>
              </w:rPr>
              <w:t>п</w:t>
            </w:r>
            <w:proofErr w:type="gramEnd"/>
            <w:r w:rsidRPr="004263D4">
              <w:rPr>
                <w:rFonts w:ascii="Times New Roman" w:eastAsia="Times New Roman" w:hAnsi="Times New Roman"/>
                <w:b/>
                <w:sz w:val="24"/>
                <w:szCs w:val="24"/>
                <w:lang w:eastAsia="ru-RU"/>
              </w:rPr>
              <w:t>/</w:t>
            </w:r>
            <w:r w:rsidRPr="004263D4">
              <w:rPr>
                <w:rFonts w:ascii="Times New Roman" w:eastAsia="Times New Roman" w:hAnsi="Times New Roman"/>
                <w:b/>
                <w:sz w:val="24"/>
                <w:szCs w:val="24"/>
                <w:lang w:val="ru-RU" w:eastAsia="ru-RU"/>
              </w:rPr>
              <w:t>п</w:t>
            </w:r>
          </w:p>
        </w:tc>
        <w:tc>
          <w:tcPr>
            <w:tcW w:w="821"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Год обучения</w:t>
            </w:r>
          </w:p>
        </w:tc>
        <w:tc>
          <w:tcPr>
            <w:tcW w:w="1206"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Дата начала занятий</w:t>
            </w:r>
          </w:p>
        </w:tc>
        <w:tc>
          <w:tcPr>
            <w:tcW w:w="1206"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Дата окончания занятий</w:t>
            </w:r>
          </w:p>
        </w:tc>
        <w:tc>
          <w:tcPr>
            <w:tcW w:w="926"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Кол-во учебных недель</w:t>
            </w:r>
          </w:p>
        </w:tc>
        <w:tc>
          <w:tcPr>
            <w:tcW w:w="674"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Кол-во учебных дней</w:t>
            </w:r>
          </w:p>
        </w:tc>
        <w:tc>
          <w:tcPr>
            <w:tcW w:w="1116"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Кол-во учебных часов</w:t>
            </w:r>
          </w:p>
        </w:tc>
        <w:tc>
          <w:tcPr>
            <w:tcW w:w="1215"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Режим занятий</w:t>
            </w:r>
          </w:p>
        </w:tc>
        <w:tc>
          <w:tcPr>
            <w:tcW w:w="1877" w:type="dxa"/>
            <w:textDirection w:val="btLr"/>
          </w:tcPr>
          <w:p w:rsidR="004263D4" w:rsidRPr="004263D4" w:rsidRDefault="004263D4" w:rsidP="004263D4">
            <w:pPr>
              <w:widowControl w:val="0"/>
              <w:autoSpaceDE w:val="0"/>
              <w:autoSpaceDN w:val="0"/>
              <w:ind w:left="113" w:right="113"/>
              <w:rPr>
                <w:rFonts w:ascii="Times New Roman" w:eastAsia="Times New Roman" w:hAnsi="Times New Roman"/>
                <w:b/>
                <w:sz w:val="24"/>
                <w:szCs w:val="24"/>
                <w:lang w:val="ru-RU" w:eastAsia="ru-RU"/>
              </w:rPr>
            </w:pPr>
            <w:r w:rsidRPr="004263D4">
              <w:rPr>
                <w:rFonts w:ascii="Times New Roman" w:eastAsia="Times New Roman" w:hAnsi="Times New Roman"/>
                <w:b/>
                <w:sz w:val="24"/>
                <w:szCs w:val="24"/>
                <w:lang w:val="ru-RU" w:eastAsia="ru-RU"/>
              </w:rPr>
              <w:t>Сроки проведения промежуточной аттестации</w:t>
            </w:r>
          </w:p>
        </w:tc>
      </w:tr>
      <w:tr w:rsidR="004263D4" w:rsidRPr="004263D4" w:rsidTr="001C5156">
        <w:tc>
          <w:tcPr>
            <w:tcW w:w="530"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1</w:t>
            </w:r>
          </w:p>
        </w:tc>
        <w:tc>
          <w:tcPr>
            <w:tcW w:w="821"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2024-2025</w:t>
            </w:r>
          </w:p>
        </w:tc>
        <w:tc>
          <w:tcPr>
            <w:tcW w:w="1206"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02.09.2022</w:t>
            </w:r>
          </w:p>
        </w:tc>
        <w:tc>
          <w:tcPr>
            <w:tcW w:w="1206"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24.06.2025</w:t>
            </w:r>
          </w:p>
        </w:tc>
        <w:tc>
          <w:tcPr>
            <w:tcW w:w="926"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34</w:t>
            </w:r>
          </w:p>
        </w:tc>
        <w:tc>
          <w:tcPr>
            <w:tcW w:w="674"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68</w:t>
            </w:r>
          </w:p>
        </w:tc>
        <w:tc>
          <w:tcPr>
            <w:tcW w:w="1116" w:type="dxa"/>
          </w:tcPr>
          <w:p w:rsidR="004263D4" w:rsidRPr="004263D4" w:rsidRDefault="004263D4" w:rsidP="004263D4">
            <w:pPr>
              <w:widowControl w:val="0"/>
              <w:autoSpaceDE w:val="0"/>
              <w:autoSpaceDN w:val="0"/>
              <w:rPr>
                <w:rFonts w:ascii="Times New Roman" w:eastAsia="Times New Roman" w:hAnsi="Times New Roman"/>
                <w:bCs/>
                <w:sz w:val="18"/>
                <w:szCs w:val="16"/>
                <w:lang w:val="ru-RU"/>
              </w:rPr>
            </w:pPr>
            <w:r w:rsidRPr="004263D4">
              <w:rPr>
                <w:rFonts w:ascii="Times New Roman" w:eastAsia="Times New Roman" w:hAnsi="Times New Roman"/>
                <w:bCs/>
                <w:sz w:val="18"/>
                <w:szCs w:val="16"/>
                <w:lang w:val="ru-RU"/>
              </w:rPr>
              <w:t>136</w:t>
            </w:r>
          </w:p>
        </w:tc>
        <w:tc>
          <w:tcPr>
            <w:tcW w:w="1215" w:type="dxa"/>
          </w:tcPr>
          <w:p w:rsidR="004263D4" w:rsidRPr="004263D4" w:rsidRDefault="004263D4" w:rsidP="004263D4">
            <w:pPr>
              <w:widowControl w:val="0"/>
              <w:autoSpaceDE w:val="0"/>
              <w:autoSpaceDN w:val="0"/>
              <w:rPr>
                <w:rFonts w:ascii="Times New Roman" w:eastAsia="Times New Roman" w:hAnsi="Times New Roman"/>
                <w:bCs/>
                <w:sz w:val="18"/>
                <w:szCs w:val="16"/>
                <w:lang w:val="ru-RU"/>
              </w:rPr>
            </w:pPr>
            <w:r w:rsidRPr="004263D4">
              <w:rPr>
                <w:rFonts w:ascii="Times New Roman" w:eastAsia="Times New Roman" w:hAnsi="Times New Roman"/>
                <w:bCs/>
                <w:sz w:val="18"/>
                <w:szCs w:val="16"/>
                <w:lang w:val="ru-RU"/>
              </w:rPr>
              <w:t>Пятница</w:t>
            </w:r>
          </w:p>
          <w:p w:rsidR="004263D4" w:rsidRPr="004263D4" w:rsidRDefault="004263D4" w:rsidP="004263D4">
            <w:pPr>
              <w:widowControl w:val="0"/>
              <w:autoSpaceDE w:val="0"/>
              <w:autoSpaceDN w:val="0"/>
              <w:rPr>
                <w:rFonts w:ascii="Times New Roman" w:eastAsia="Times New Roman" w:hAnsi="Times New Roman"/>
                <w:bCs/>
                <w:sz w:val="18"/>
                <w:szCs w:val="16"/>
                <w:lang w:val="ru-RU"/>
              </w:rPr>
            </w:pPr>
            <w:r>
              <w:rPr>
                <w:rFonts w:ascii="Times New Roman" w:eastAsia="Times New Roman" w:hAnsi="Times New Roman"/>
                <w:bCs/>
                <w:sz w:val="18"/>
                <w:szCs w:val="16"/>
                <w:lang w:val="ru-RU"/>
              </w:rPr>
              <w:t>18.00-18</w:t>
            </w:r>
            <w:r w:rsidRPr="004263D4">
              <w:rPr>
                <w:rFonts w:ascii="Times New Roman" w:eastAsia="Times New Roman" w:hAnsi="Times New Roman"/>
                <w:bCs/>
                <w:sz w:val="18"/>
                <w:szCs w:val="16"/>
                <w:lang w:val="ru-RU"/>
              </w:rPr>
              <w:t>.45</w:t>
            </w:r>
          </w:p>
          <w:p w:rsidR="004263D4" w:rsidRDefault="004263D4" w:rsidP="004263D4">
            <w:pPr>
              <w:widowControl w:val="0"/>
              <w:autoSpaceDE w:val="0"/>
              <w:autoSpaceDN w:val="0"/>
              <w:rPr>
                <w:rFonts w:ascii="Times New Roman" w:eastAsia="Times New Roman" w:hAnsi="Times New Roman"/>
                <w:bCs/>
                <w:sz w:val="18"/>
                <w:szCs w:val="16"/>
                <w:lang w:val="ru-RU"/>
              </w:rPr>
            </w:pPr>
            <w:r>
              <w:rPr>
                <w:rFonts w:ascii="Times New Roman" w:eastAsia="Times New Roman" w:hAnsi="Times New Roman"/>
                <w:bCs/>
                <w:sz w:val="18"/>
                <w:szCs w:val="16"/>
                <w:lang w:val="ru-RU"/>
              </w:rPr>
              <w:t>Четверг</w:t>
            </w:r>
          </w:p>
          <w:p w:rsidR="004263D4" w:rsidRPr="004263D4" w:rsidRDefault="004263D4" w:rsidP="004263D4">
            <w:pPr>
              <w:widowControl w:val="0"/>
              <w:autoSpaceDE w:val="0"/>
              <w:autoSpaceDN w:val="0"/>
              <w:rPr>
                <w:rFonts w:ascii="Times New Roman" w:eastAsia="Times New Roman" w:hAnsi="Times New Roman"/>
                <w:bCs/>
                <w:sz w:val="18"/>
                <w:szCs w:val="16"/>
                <w:lang w:val="ru-RU"/>
              </w:rPr>
            </w:pPr>
            <w:r>
              <w:rPr>
                <w:rFonts w:ascii="Times New Roman" w:eastAsia="Times New Roman" w:hAnsi="Times New Roman"/>
                <w:bCs/>
                <w:sz w:val="18"/>
                <w:szCs w:val="16"/>
                <w:lang w:val="ru-RU"/>
              </w:rPr>
              <w:t>18.00-18-45</w:t>
            </w:r>
          </w:p>
        </w:tc>
        <w:tc>
          <w:tcPr>
            <w:tcW w:w="1877" w:type="dxa"/>
          </w:tcPr>
          <w:p w:rsidR="004263D4" w:rsidRPr="004263D4" w:rsidRDefault="004263D4" w:rsidP="004263D4">
            <w:pPr>
              <w:widowControl w:val="0"/>
              <w:autoSpaceDE w:val="0"/>
              <w:autoSpaceDN w:val="0"/>
              <w:spacing w:line="300" w:lineRule="atLeast"/>
              <w:rPr>
                <w:rFonts w:ascii="Times New Roman" w:eastAsia="Times New Roman" w:hAnsi="Times New Roman"/>
                <w:bCs/>
                <w:sz w:val="24"/>
                <w:szCs w:val="24"/>
                <w:lang w:val="ru-RU" w:eastAsia="ru-RU"/>
              </w:rPr>
            </w:pPr>
            <w:r w:rsidRPr="004263D4">
              <w:rPr>
                <w:rFonts w:ascii="Times New Roman" w:eastAsia="Times New Roman" w:hAnsi="Times New Roman"/>
                <w:bCs/>
                <w:sz w:val="24"/>
                <w:szCs w:val="24"/>
                <w:lang w:val="ru-RU" w:eastAsia="ru-RU"/>
              </w:rPr>
              <w:t>15.06.2025-24.06.2025</w:t>
            </w:r>
          </w:p>
        </w:tc>
      </w:tr>
    </w:tbl>
    <w:p w:rsidR="003528FC" w:rsidRDefault="003528FC" w:rsidP="003528FC">
      <w:pPr>
        <w:spacing w:after="0" w:line="240" w:lineRule="auto"/>
        <w:ind w:left="-5" w:right="-9" w:firstLine="709"/>
        <w:jc w:val="both"/>
        <w:rPr>
          <w:rFonts w:ascii="Times New Roman" w:hAnsi="Times New Roman"/>
          <w:b/>
          <w:sz w:val="28"/>
          <w:szCs w:val="28"/>
          <w:lang w:val="ru-RU"/>
        </w:rPr>
      </w:pPr>
    </w:p>
    <w:p w:rsidR="004263D4" w:rsidRDefault="004263D4" w:rsidP="00D33F6A">
      <w:pPr>
        <w:spacing w:after="120" w:line="240" w:lineRule="auto"/>
        <w:ind w:left="-5" w:right="-9" w:firstLine="709"/>
        <w:jc w:val="both"/>
        <w:rPr>
          <w:rFonts w:ascii="Times New Roman" w:hAnsi="Times New Roman"/>
          <w:b/>
          <w:sz w:val="28"/>
          <w:szCs w:val="28"/>
          <w:lang w:val="ru-RU"/>
        </w:rPr>
      </w:pPr>
    </w:p>
    <w:p w:rsidR="004263D4" w:rsidRDefault="004263D4" w:rsidP="00D33F6A">
      <w:pPr>
        <w:spacing w:after="120" w:line="240" w:lineRule="auto"/>
        <w:ind w:left="-5" w:right="-9" w:firstLine="709"/>
        <w:jc w:val="both"/>
        <w:rPr>
          <w:rFonts w:ascii="Times New Roman" w:hAnsi="Times New Roman"/>
          <w:b/>
          <w:sz w:val="28"/>
          <w:szCs w:val="28"/>
          <w:lang w:val="ru-RU"/>
        </w:rPr>
      </w:pPr>
    </w:p>
    <w:p w:rsidR="004263D4" w:rsidRDefault="004263D4" w:rsidP="00D33F6A">
      <w:pPr>
        <w:spacing w:after="120" w:line="240" w:lineRule="auto"/>
        <w:ind w:left="-5" w:right="-9" w:firstLine="709"/>
        <w:jc w:val="both"/>
        <w:rPr>
          <w:rFonts w:ascii="Times New Roman" w:hAnsi="Times New Roman"/>
          <w:b/>
          <w:sz w:val="28"/>
          <w:szCs w:val="28"/>
          <w:lang w:val="ru-RU"/>
        </w:rPr>
      </w:pPr>
    </w:p>
    <w:p w:rsidR="004263D4" w:rsidRDefault="004263D4" w:rsidP="00D33F6A">
      <w:pPr>
        <w:spacing w:after="120" w:line="240" w:lineRule="auto"/>
        <w:ind w:left="-5" w:right="-9" w:firstLine="709"/>
        <w:jc w:val="both"/>
        <w:rPr>
          <w:rFonts w:ascii="Times New Roman" w:hAnsi="Times New Roman"/>
          <w:b/>
          <w:sz w:val="28"/>
          <w:szCs w:val="28"/>
          <w:lang w:val="ru-RU"/>
        </w:rPr>
      </w:pPr>
    </w:p>
    <w:p w:rsidR="008D60B9" w:rsidRPr="00D33F6A" w:rsidRDefault="00616771" w:rsidP="00D33F6A">
      <w:pPr>
        <w:spacing w:after="120" w:line="240" w:lineRule="auto"/>
        <w:ind w:left="-5" w:right="-9" w:firstLine="709"/>
        <w:jc w:val="both"/>
        <w:rPr>
          <w:rFonts w:ascii="Times New Roman" w:hAnsi="Times New Roman"/>
          <w:sz w:val="28"/>
          <w:szCs w:val="28"/>
          <w:lang w:val="ru-RU"/>
        </w:rPr>
      </w:pPr>
      <w:r w:rsidRPr="00D33F6A">
        <w:rPr>
          <w:rFonts w:ascii="Times New Roman" w:hAnsi="Times New Roman"/>
          <w:b/>
          <w:sz w:val="28"/>
          <w:szCs w:val="28"/>
          <w:lang w:val="ru-RU"/>
        </w:rPr>
        <w:t>Материально-технические условия реализации дополнительной общеобразовательной программы</w:t>
      </w:r>
      <w:r w:rsidRPr="00D33F6A">
        <w:rPr>
          <w:rFonts w:ascii="Times New Roman" w:hAnsi="Times New Roman"/>
          <w:sz w:val="28"/>
          <w:szCs w:val="28"/>
          <w:lang w:val="ru-RU"/>
        </w:rPr>
        <w:t xml:space="preserve"> «Дружина юных пожарных»: учебный класс, для проведения теоретических занятий, оборудованный доской, мультимедийной техникой, полоса препятствий на школьном стадионе</w:t>
      </w:r>
      <w:r w:rsidR="00741CDD">
        <w:rPr>
          <w:rFonts w:ascii="Times New Roman" w:hAnsi="Times New Roman"/>
          <w:sz w:val="28"/>
          <w:szCs w:val="28"/>
          <w:lang w:val="ru-RU"/>
        </w:rPr>
        <w:t>, учебная башня в пожарной части</w:t>
      </w:r>
      <w:r w:rsidRPr="00D33F6A">
        <w:rPr>
          <w:rFonts w:ascii="Times New Roman" w:hAnsi="Times New Roman"/>
          <w:sz w:val="28"/>
          <w:szCs w:val="28"/>
          <w:lang w:val="ru-RU"/>
        </w:rPr>
        <w:t xml:space="preserve"> для отработки практических навыков.</w:t>
      </w:r>
    </w:p>
    <w:p w:rsidR="008D60B9" w:rsidRPr="00D33F6A" w:rsidRDefault="008D60B9" w:rsidP="00D604B1">
      <w:pPr>
        <w:spacing w:after="120" w:line="240" w:lineRule="auto"/>
        <w:ind w:right="-9" w:firstLine="709"/>
        <w:jc w:val="center"/>
        <w:rPr>
          <w:rFonts w:ascii="Times New Roman" w:hAnsi="Times New Roman"/>
          <w:b/>
          <w:sz w:val="28"/>
          <w:szCs w:val="28"/>
          <w:lang w:val="ru-RU"/>
        </w:rPr>
      </w:pPr>
      <w:r w:rsidRPr="00D33F6A">
        <w:rPr>
          <w:rFonts w:ascii="Times New Roman" w:hAnsi="Times New Roman"/>
          <w:b/>
          <w:sz w:val="28"/>
          <w:szCs w:val="28"/>
          <w:lang w:val="ru-RU"/>
        </w:rPr>
        <w:t>Кадровое обеспечение программы:</w:t>
      </w:r>
    </w:p>
    <w:p w:rsidR="008D60B9" w:rsidRPr="00D33F6A" w:rsidRDefault="008D60B9" w:rsidP="00D33F6A">
      <w:pPr>
        <w:spacing w:after="120" w:line="240" w:lineRule="auto"/>
        <w:ind w:right="-9" w:firstLine="709"/>
        <w:jc w:val="both"/>
        <w:rPr>
          <w:rFonts w:ascii="Times New Roman" w:hAnsi="Times New Roman"/>
          <w:sz w:val="28"/>
          <w:szCs w:val="28"/>
          <w:lang w:val="ru-RU"/>
        </w:rPr>
      </w:pPr>
      <w:r w:rsidRPr="00D33F6A">
        <w:rPr>
          <w:rFonts w:ascii="Times New Roman" w:hAnsi="Times New Roman"/>
          <w:sz w:val="28"/>
          <w:szCs w:val="28"/>
          <w:lang w:val="ru-RU"/>
        </w:rPr>
        <w:t>Программу реализует педагог дополнительного образования.</w:t>
      </w:r>
    </w:p>
    <w:p w:rsidR="008D60B9" w:rsidRPr="00D33F6A" w:rsidRDefault="008D60B9" w:rsidP="00D604B1">
      <w:pPr>
        <w:pStyle w:val="aa"/>
        <w:spacing w:after="120"/>
        <w:ind w:firstLine="709"/>
        <w:jc w:val="center"/>
        <w:rPr>
          <w:rFonts w:ascii="Times New Roman" w:hAnsi="Times New Roman" w:cs="Times New Roman"/>
          <w:b/>
          <w:sz w:val="28"/>
          <w:szCs w:val="28"/>
          <w:lang w:eastAsia="ru-RU"/>
        </w:rPr>
      </w:pPr>
      <w:r w:rsidRPr="00D33F6A">
        <w:rPr>
          <w:rFonts w:ascii="Times New Roman" w:hAnsi="Times New Roman" w:cs="Times New Roman"/>
          <w:b/>
          <w:sz w:val="28"/>
          <w:szCs w:val="28"/>
          <w:lang w:eastAsia="ru-RU"/>
        </w:rPr>
        <w:t>Формы контроля и оценочные материалы</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Система </w:t>
      </w:r>
      <w:proofErr w:type="gramStart"/>
      <w:r w:rsidRPr="00D33F6A">
        <w:rPr>
          <w:sz w:val="28"/>
          <w:szCs w:val="28"/>
        </w:rPr>
        <w:t>оценки достижения планируемых результатов освоения дополнительной общеобразовательной программы</w:t>
      </w:r>
      <w:proofErr w:type="gramEnd"/>
      <w:r w:rsidRPr="00D33F6A">
        <w:rPr>
          <w:sz w:val="28"/>
          <w:szCs w:val="28"/>
        </w:rPr>
        <w:t xml:space="preserve">: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1) определяет основные направления и цели оценочной деятельности, ориентированной на формы представления результатов;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2) ориентирует образовательную деятельность на духовно-нравственное развитие и воспитание обучающихся, реализацию требований к результатам освоения дополнительной общеобразовательной программы;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3) обеспечивает комплексный подход к оценке результатов освоения дополнительной общеобразовательной программы, позволяющий вести оценку предметных, </w:t>
      </w:r>
      <w:proofErr w:type="spellStart"/>
      <w:r w:rsidRPr="00D33F6A">
        <w:rPr>
          <w:sz w:val="28"/>
          <w:szCs w:val="28"/>
        </w:rPr>
        <w:t>метапредметных</w:t>
      </w:r>
      <w:proofErr w:type="spellEnd"/>
      <w:r w:rsidRPr="00D33F6A">
        <w:rPr>
          <w:sz w:val="28"/>
          <w:szCs w:val="28"/>
        </w:rPr>
        <w:t xml:space="preserve"> и личностных результатов дополнительного образования; </w:t>
      </w:r>
    </w:p>
    <w:p w:rsidR="003528FC" w:rsidRPr="00D33F6A" w:rsidRDefault="00616771" w:rsidP="00D33F6A">
      <w:pPr>
        <w:pStyle w:val="Style12"/>
        <w:widowControl/>
        <w:spacing w:after="120"/>
        <w:ind w:firstLine="709"/>
        <w:jc w:val="both"/>
        <w:rPr>
          <w:sz w:val="28"/>
          <w:szCs w:val="28"/>
        </w:rPr>
      </w:pPr>
      <w:r w:rsidRPr="00D33F6A">
        <w:rPr>
          <w:sz w:val="28"/>
          <w:szCs w:val="28"/>
        </w:rPr>
        <w:t>Для отслеживания результатов предусматриваются в следующие виды контроля:</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 фиксирование методом наблюдения частоты участия детей в проводимых мероприятиях;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анкетирование; </w:t>
      </w:r>
    </w:p>
    <w:p w:rsidR="003528FC" w:rsidRPr="00D33F6A" w:rsidRDefault="00616771" w:rsidP="00D33F6A">
      <w:pPr>
        <w:pStyle w:val="Style12"/>
        <w:widowControl/>
        <w:spacing w:after="120"/>
        <w:ind w:firstLine="709"/>
        <w:jc w:val="both"/>
        <w:rPr>
          <w:sz w:val="28"/>
          <w:szCs w:val="28"/>
        </w:rPr>
      </w:pPr>
      <w:r w:rsidRPr="00D33F6A">
        <w:rPr>
          <w:sz w:val="28"/>
          <w:szCs w:val="28"/>
        </w:rPr>
        <w:t>- тестирование два раза в год;</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 разыгрывание ситуаций;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деловые игры; </w:t>
      </w:r>
    </w:p>
    <w:p w:rsidR="003528FC" w:rsidRPr="00D33F6A" w:rsidRDefault="00616771" w:rsidP="00D33F6A">
      <w:pPr>
        <w:pStyle w:val="Style12"/>
        <w:widowControl/>
        <w:spacing w:after="120"/>
        <w:ind w:firstLine="709"/>
        <w:jc w:val="both"/>
        <w:rPr>
          <w:sz w:val="28"/>
          <w:szCs w:val="28"/>
        </w:rPr>
      </w:pPr>
      <w:r w:rsidRPr="00D33F6A">
        <w:rPr>
          <w:sz w:val="28"/>
          <w:szCs w:val="28"/>
        </w:rPr>
        <w:t>- оценка деятельности учащихся.</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На основе этого у каждого ученика создаётся «Портфель достижений». В нём собирается накопительная база: различные жетоны за участие в мероприятиях, грамоты, благодарности, фотографии, анкеты, тесты, творческие работы.</w:t>
      </w:r>
    </w:p>
    <w:p w:rsidR="008D60B9" w:rsidRPr="00D33F6A" w:rsidRDefault="008D60B9" w:rsidP="00D604B1">
      <w:pPr>
        <w:pStyle w:val="aa"/>
        <w:spacing w:after="120"/>
        <w:ind w:firstLine="709"/>
        <w:jc w:val="center"/>
        <w:rPr>
          <w:rFonts w:ascii="Times New Roman" w:hAnsi="Times New Roman" w:cs="Times New Roman"/>
          <w:b/>
          <w:sz w:val="28"/>
          <w:szCs w:val="28"/>
          <w:lang w:eastAsia="ru-RU"/>
        </w:rPr>
      </w:pPr>
      <w:r w:rsidRPr="00D33F6A">
        <w:rPr>
          <w:rFonts w:ascii="Times New Roman" w:hAnsi="Times New Roman" w:cs="Times New Roman"/>
          <w:b/>
          <w:sz w:val="28"/>
          <w:szCs w:val="28"/>
          <w:lang w:eastAsia="ru-RU"/>
        </w:rPr>
        <w:t>Формы и содержание итоговой аттестации</w:t>
      </w:r>
    </w:p>
    <w:p w:rsidR="008D60B9" w:rsidRPr="00D33F6A" w:rsidRDefault="00D604B1" w:rsidP="00D604B1">
      <w:pPr>
        <w:pStyle w:val="ad"/>
        <w:spacing w:after="120"/>
        <w:ind w:left="142" w:right="368"/>
        <w:jc w:val="both"/>
        <w:rPr>
          <w:sz w:val="28"/>
          <w:szCs w:val="28"/>
        </w:rPr>
      </w:pPr>
      <w:r>
        <w:rPr>
          <w:sz w:val="28"/>
          <w:szCs w:val="28"/>
        </w:rPr>
        <w:t xml:space="preserve">     </w:t>
      </w:r>
      <w:r w:rsidR="008D60B9" w:rsidRPr="00D33F6A">
        <w:rPr>
          <w:sz w:val="28"/>
          <w:szCs w:val="28"/>
        </w:rPr>
        <w:t>Объектами</w:t>
      </w:r>
      <w:r w:rsidR="008D60B9" w:rsidRPr="00D33F6A">
        <w:rPr>
          <w:spacing w:val="1"/>
          <w:sz w:val="28"/>
          <w:szCs w:val="28"/>
        </w:rPr>
        <w:t xml:space="preserve"> </w:t>
      </w:r>
      <w:r w:rsidR="008D60B9" w:rsidRPr="00D33F6A">
        <w:rPr>
          <w:sz w:val="28"/>
          <w:szCs w:val="28"/>
        </w:rPr>
        <w:t>контроля</w:t>
      </w:r>
      <w:r w:rsidR="008D60B9" w:rsidRPr="00D33F6A">
        <w:rPr>
          <w:spacing w:val="1"/>
          <w:sz w:val="28"/>
          <w:szCs w:val="28"/>
        </w:rPr>
        <w:t xml:space="preserve"> </w:t>
      </w:r>
      <w:r w:rsidR="008D60B9" w:rsidRPr="00D33F6A">
        <w:rPr>
          <w:sz w:val="28"/>
          <w:szCs w:val="28"/>
        </w:rPr>
        <w:t>являются</w:t>
      </w:r>
      <w:r w:rsidR="008D60B9" w:rsidRPr="00D33F6A">
        <w:rPr>
          <w:spacing w:val="1"/>
          <w:sz w:val="28"/>
          <w:szCs w:val="28"/>
        </w:rPr>
        <w:t xml:space="preserve"> </w:t>
      </w:r>
      <w:r w:rsidR="008D60B9" w:rsidRPr="00D33F6A">
        <w:rPr>
          <w:sz w:val="28"/>
          <w:szCs w:val="28"/>
        </w:rPr>
        <w:t>навыки,</w:t>
      </w:r>
      <w:r w:rsidR="008D60B9" w:rsidRPr="00D33F6A">
        <w:rPr>
          <w:spacing w:val="1"/>
          <w:sz w:val="28"/>
          <w:szCs w:val="28"/>
        </w:rPr>
        <w:t xml:space="preserve"> </w:t>
      </w:r>
      <w:r w:rsidR="008D60B9" w:rsidRPr="00D33F6A">
        <w:rPr>
          <w:sz w:val="28"/>
          <w:szCs w:val="28"/>
        </w:rPr>
        <w:t>умения,</w:t>
      </w:r>
      <w:r w:rsidR="008D60B9" w:rsidRPr="00D33F6A">
        <w:rPr>
          <w:spacing w:val="1"/>
          <w:sz w:val="28"/>
          <w:szCs w:val="28"/>
        </w:rPr>
        <w:t xml:space="preserve"> </w:t>
      </w:r>
      <w:r w:rsidR="008D60B9" w:rsidRPr="00D33F6A">
        <w:rPr>
          <w:sz w:val="28"/>
          <w:szCs w:val="28"/>
        </w:rPr>
        <w:t>знания</w:t>
      </w:r>
      <w:r w:rsidR="008D60B9" w:rsidRPr="00D33F6A">
        <w:rPr>
          <w:spacing w:val="1"/>
          <w:sz w:val="28"/>
          <w:szCs w:val="28"/>
        </w:rPr>
        <w:t xml:space="preserve"> </w:t>
      </w:r>
      <w:r w:rsidR="008D60B9" w:rsidRPr="00D33F6A">
        <w:rPr>
          <w:sz w:val="28"/>
          <w:szCs w:val="28"/>
        </w:rPr>
        <w:t>учащихся.</w:t>
      </w:r>
      <w:r w:rsidR="008D60B9" w:rsidRPr="00D33F6A">
        <w:rPr>
          <w:spacing w:val="1"/>
          <w:sz w:val="28"/>
          <w:szCs w:val="28"/>
        </w:rPr>
        <w:t xml:space="preserve"> </w:t>
      </w:r>
      <w:r w:rsidR="008D60B9" w:rsidRPr="00D33F6A">
        <w:rPr>
          <w:sz w:val="28"/>
          <w:szCs w:val="28"/>
        </w:rPr>
        <w:t>Все</w:t>
      </w:r>
      <w:r w:rsidR="008D60B9" w:rsidRPr="00D33F6A">
        <w:rPr>
          <w:spacing w:val="1"/>
          <w:sz w:val="28"/>
          <w:szCs w:val="28"/>
        </w:rPr>
        <w:t xml:space="preserve"> </w:t>
      </w:r>
      <w:r w:rsidR="008D60B9" w:rsidRPr="00D33F6A">
        <w:rPr>
          <w:sz w:val="28"/>
          <w:szCs w:val="28"/>
        </w:rPr>
        <w:t>образовательные</w:t>
      </w:r>
      <w:r w:rsidR="008D60B9" w:rsidRPr="00D33F6A">
        <w:rPr>
          <w:spacing w:val="-57"/>
          <w:sz w:val="28"/>
          <w:szCs w:val="28"/>
        </w:rPr>
        <w:t xml:space="preserve"> </w:t>
      </w:r>
      <w:r w:rsidR="008D60B9" w:rsidRPr="00D33F6A">
        <w:rPr>
          <w:sz w:val="28"/>
          <w:szCs w:val="28"/>
        </w:rPr>
        <w:t>блоки предусматривают</w:t>
      </w:r>
      <w:r w:rsidR="008D60B9" w:rsidRPr="00D33F6A">
        <w:rPr>
          <w:spacing w:val="1"/>
          <w:sz w:val="28"/>
          <w:szCs w:val="28"/>
        </w:rPr>
        <w:t xml:space="preserve"> </w:t>
      </w:r>
      <w:r w:rsidR="008D60B9" w:rsidRPr="00D33F6A">
        <w:rPr>
          <w:sz w:val="28"/>
          <w:szCs w:val="28"/>
        </w:rPr>
        <w:t>не только</w:t>
      </w:r>
      <w:r w:rsidR="008D60B9" w:rsidRPr="00D33F6A">
        <w:rPr>
          <w:spacing w:val="1"/>
          <w:sz w:val="28"/>
          <w:szCs w:val="28"/>
        </w:rPr>
        <w:t xml:space="preserve"> </w:t>
      </w:r>
      <w:r w:rsidR="008D60B9" w:rsidRPr="00D33F6A">
        <w:rPr>
          <w:sz w:val="28"/>
          <w:szCs w:val="28"/>
        </w:rPr>
        <w:t>усвоение теоретических</w:t>
      </w:r>
      <w:r w:rsidR="008D60B9" w:rsidRPr="00D33F6A">
        <w:rPr>
          <w:spacing w:val="1"/>
          <w:sz w:val="28"/>
          <w:szCs w:val="28"/>
        </w:rPr>
        <w:t xml:space="preserve"> </w:t>
      </w:r>
      <w:r w:rsidR="008D60B9" w:rsidRPr="00D33F6A">
        <w:rPr>
          <w:sz w:val="28"/>
          <w:szCs w:val="28"/>
        </w:rPr>
        <w:t>знаний, но</w:t>
      </w:r>
      <w:r w:rsidR="008D60B9" w:rsidRPr="00D33F6A">
        <w:rPr>
          <w:spacing w:val="1"/>
          <w:sz w:val="28"/>
          <w:szCs w:val="28"/>
        </w:rPr>
        <w:t xml:space="preserve"> </w:t>
      </w:r>
      <w:r w:rsidR="008D60B9" w:rsidRPr="00D33F6A">
        <w:rPr>
          <w:sz w:val="28"/>
          <w:szCs w:val="28"/>
        </w:rPr>
        <w:t>и формирование</w:t>
      </w:r>
      <w:r w:rsidR="008D60B9" w:rsidRPr="00D33F6A">
        <w:rPr>
          <w:spacing w:val="1"/>
          <w:sz w:val="28"/>
          <w:szCs w:val="28"/>
        </w:rPr>
        <w:t xml:space="preserve"> </w:t>
      </w:r>
      <w:proofErr w:type="spellStart"/>
      <w:r w:rsidR="008D60B9" w:rsidRPr="00D33F6A">
        <w:rPr>
          <w:sz w:val="28"/>
          <w:szCs w:val="28"/>
        </w:rPr>
        <w:t>деятельностно</w:t>
      </w:r>
      <w:proofErr w:type="spellEnd"/>
      <w:r w:rsidR="008D60B9" w:rsidRPr="00D33F6A">
        <w:rPr>
          <w:sz w:val="28"/>
          <w:szCs w:val="28"/>
        </w:rPr>
        <w:t>-практического</w:t>
      </w:r>
      <w:r w:rsidR="008D60B9" w:rsidRPr="00D33F6A">
        <w:rPr>
          <w:spacing w:val="1"/>
          <w:sz w:val="28"/>
          <w:szCs w:val="28"/>
        </w:rPr>
        <w:t xml:space="preserve"> </w:t>
      </w:r>
      <w:r w:rsidR="008D60B9" w:rsidRPr="00D33F6A">
        <w:rPr>
          <w:sz w:val="28"/>
          <w:szCs w:val="28"/>
        </w:rPr>
        <w:t>опыта.</w:t>
      </w:r>
      <w:r w:rsidR="008D60B9" w:rsidRPr="00D33F6A">
        <w:rPr>
          <w:spacing w:val="1"/>
          <w:sz w:val="28"/>
          <w:szCs w:val="28"/>
        </w:rPr>
        <w:t xml:space="preserve"> </w:t>
      </w:r>
      <w:r w:rsidR="008D60B9" w:rsidRPr="00D33F6A">
        <w:rPr>
          <w:sz w:val="28"/>
          <w:szCs w:val="28"/>
        </w:rPr>
        <w:t>Практические</w:t>
      </w:r>
      <w:r w:rsidR="008D60B9" w:rsidRPr="00D33F6A">
        <w:rPr>
          <w:spacing w:val="1"/>
          <w:sz w:val="28"/>
          <w:szCs w:val="28"/>
        </w:rPr>
        <w:t xml:space="preserve"> </w:t>
      </w:r>
      <w:r w:rsidR="008D60B9" w:rsidRPr="00D33F6A">
        <w:rPr>
          <w:sz w:val="28"/>
          <w:szCs w:val="28"/>
        </w:rPr>
        <w:t>задания</w:t>
      </w:r>
      <w:r w:rsidR="008D60B9" w:rsidRPr="00D33F6A">
        <w:rPr>
          <w:spacing w:val="1"/>
          <w:sz w:val="28"/>
          <w:szCs w:val="28"/>
        </w:rPr>
        <w:t xml:space="preserve"> </w:t>
      </w:r>
      <w:r w:rsidR="008D60B9" w:rsidRPr="00D33F6A">
        <w:rPr>
          <w:sz w:val="28"/>
          <w:szCs w:val="28"/>
        </w:rPr>
        <w:t>способствуют</w:t>
      </w:r>
      <w:r w:rsidR="008D60B9" w:rsidRPr="00D33F6A">
        <w:rPr>
          <w:spacing w:val="1"/>
          <w:sz w:val="28"/>
          <w:szCs w:val="28"/>
        </w:rPr>
        <w:t xml:space="preserve"> </w:t>
      </w:r>
      <w:r w:rsidR="008D60B9" w:rsidRPr="00D33F6A">
        <w:rPr>
          <w:sz w:val="28"/>
          <w:szCs w:val="28"/>
        </w:rPr>
        <w:t>развитию</w:t>
      </w:r>
      <w:r w:rsidR="008D60B9" w:rsidRPr="00D33F6A">
        <w:rPr>
          <w:spacing w:val="1"/>
          <w:sz w:val="28"/>
          <w:szCs w:val="28"/>
        </w:rPr>
        <w:t xml:space="preserve"> </w:t>
      </w:r>
      <w:r w:rsidR="008D60B9" w:rsidRPr="00D33F6A">
        <w:rPr>
          <w:sz w:val="28"/>
          <w:szCs w:val="28"/>
        </w:rPr>
        <w:t>творческих</w:t>
      </w:r>
      <w:r w:rsidR="008D60B9" w:rsidRPr="00D33F6A">
        <w:rPr>
          <w:spacing w:val="1"/>
          <w:sz w:val="28"/>
          <w:szCs w:val="28"/>
        </w:rPr>
        <w:t xml:space="preserve"> </w:t>
      </w:r>
      <w:r w:rsidR="008D60B9" w:rsidRPr="00D33F6A">
        <w:rPr>
          <w:sz w:val="28"/>
          <w:szCs w:val="28"/>
        </w:rPr>
        <w:lastRenderedPageBreak/>
        <w:t>способностей,</w:t>
      </w:r>
      <w:r w:rsidR="008D60B9" w:rsidRPr="00D33F6A">
        <w:rPr>
          <w:spacing w:val="1"/>
          <w:sz w:val="28"/>
          <w:szCs w:val="28"/>
        </w:rPr>
        <w:t xml:space="preserve"> </w:t>
      </w:r>
      <w:r w:rsidR="008D60B9" w:rsidRPr="00D33F6A">
        <w:rPr>
          <w:sz w:val="28"/>
          <w:szCs w:val="28"/>
        </w:rPr>
        <w:t>приобретению</w:t>
      </w:r>
      <w:r w:rsidR="008D60B9" w:rsidRPr="00D33F6A">
        <w:rPr>
          <w:spacing w:val="1"/>
          <w:sz w:val="28"/>
          <w:szCs w:val="28"/>
        </w:rPr>
        <w:t xml:space="preserve"> </w:t>
      </w:r>
      <w:r w:rsidR="008D60B9" w:rsidRPr="00D33F6A">
        <w:rPr>
          <w:sz w:val="28"/>
          <w:szCs w:val="28"/>
        </w:rPr>
        <w:t>социального</w:t>
      </w:r>
      <w:r w:rsidR="008D60B9" w:rsidRPr="00D33F6A">
        <w:rPr>
          <w:spacing w:val="1"/>
          <w:sz w:val="28"/>
          <w:szCs w:val="28"/>
        </w:rPr>
        <w:t xml:space="preserve"> </w:t>
      </w:r>
      <w:r w:rsidR="008D60B9" w:rsidRPr="00D33F6A">
        <w:rPr>
          <w:sz w:val="28"/>
          <w:szCs w:val="28"/>
        </w:rPr>
        <w:t>опыта</w:t>
      </w:r>
      <w:r w:rsidR="008D60B9" w:rsidRPr="00D33F6A">
        <w:rPr>
          <w:spacing w:val="1"/>
          <w:sz w:val="28"/>
          <w:szCs w:val="28"/>
        </w:rPr>
        <w:t xml:space="preserve"> </w:t>
      </w:r>
      <w:r w:rsidR="008D60B9" w:rsidRPr="00D33F6A">
        <w:rPr>
          <w:sz w:val="28"/>
          <w:szCs w:val="28"/>
        </w:rPr>
        <w:t>и</w:t>
      </w:r>
      <w:r w:rsidR="008D60B9" w:rsidRPr="00D33F6A">
        <w:rPr>
          <w:spacing w:val="1"/>
          <w:sz w:val="28"/>
          <w:szCs w:val="28"/>
        </w:rPr>
        <w:t xml:space="preserve"> </w:t>
      </w:r>
      <w:r w:rsidR="008D60B9" w:rsidRPr="00D33F6A">
        <w:rPr>
          <w:sz w:val="28"/>
          <w:szCs w:val="28"/>
        </w:rPr>
        <w:t>повышению</w:t>
      </w:r>
      <w:r w:rsidR="008D60B9" w:rsidRPr="00D33F6A">
        <w:rPr>
          <w:spacing w:val="1"/>
          <w:sz w:val="28"/>
          <w:szCs w:val="28"/>
        </w:rPr>
        <w:t xml:space="preserve"> </w:t>
      </w:r>
      <w:r w:rsidR="008D60B9" w:rsidRPr="00D33F6A">
        <w:rPr>
          <w:sz w:val="28"/>
          <w:szCs w:val="28"/>
        </w:rPr>
        <w:t>статуса</w:t>
      </w:r>
      <w:r w:rsidR="008D60B9" w:rsidRPr="00D33F6A">
        <w:rPr>
          <w:spacing w:val="1"/>
          <w:sz w:val="28"/>
          <w:szCs w:val="28"/>
        </w:rPr>
        <w:t xml:space="preserve"> </w:t>
      </w:r>
      <w:r w:rsidR="008D60B9" w:rsidRPr="00D33F6A">
        <w:rPr>
          <w:sz w:val="28"/>
          <w:szCs w:val="28"/>
        </w:rPr>
        <w:t>профессии</w:t>
      </w:r>
      <w:r w:rsidR="008D60B9" w:rsidRPr="00D33F6A">
        <w:rPr>
          <w:spacing w:val="-1"/>
          <w:sz w:val="28"/>
          <w:szCs w:val="28"/>
        </w:rPr>
        <w:t xml:space="preserve"> </w:t>
      </w:r>
      <w:r w:rsidR="008D60B9" w:rsidRPr="00D33F6A">
        <w:rPr>
          <w:sz w:val="28"/>
          <w:szCs w:val="28"/>
        </w:rPr>
        <w:t>пожарного.</w:t>
      </w:r>
    </w:p>
    <w:p w:rsidR="003528FC" w:rsidRPr="00D33F6A" w:rsidRDefault="00D604B1" w:rsidP="00D604B1">
      <w:pPr>
        <w:pStyle w:val="Style12"/>
        <w:widowControl/>
        <w:tabs>
          <w:tab w:val="left" w:pos="2655"/>
        </w:tabs>
        <w:spacing w:after="120"/>
        <w:ind w:left="142"/>
        <w:jc w:val="both"/>
        <w:rPr>
          <w:sz w:val="28"/>
          <w:szCs w:val="28"/>
        </w:rPr>
      </w:pPr>
      <w:r>
        <w:rPr>
          <w:sz w:val="28"/>
          <w:szCs w:val="28"/>
        </w:rPr>
        <w:tab/>
      </w:r>
    </w:p>
    <w:p w:rsidR="003528FC" w:rsidRPr="00D33F6A" w:rsidRDefault="00616771" w:rsidP="00D33F6A">
      <w:pPr>
        <w:pStyle w:val="Style12"/>
        <w:widowControl/>
        <w:spacing w:after="120"/>
        <w:ind w:firstLine="709"/>
        <w:jc w:val="both"/>
        <w:rPr>
          <w:b/>
          <w:sz w:val="28"/>
          <w:szCs w:val="28"/>
        </w:rPr>
      </w:pPr>
      <w:r w:rsidRPr="00D33F6A">
        <w:rPr>
          <w:b/>
          <w:sz w:val="28"/>
          <w:szCs w:val="28"/>
        </w:rPr>
        <w:t xml:space="preserve">Методическая литература для педагога и обучающихся по дополнительной общеобразовательной программе «Дружина юных пожарных» </w:t>
      </w:r>
    </w:p>
    <w:p w:rsidR="003528FC" w:rsidRPr="00D33F6A" w:rsidRDefault="00616771" w:rsidP="00523A88">
      <w:pPr>
        <w:pStyle w:val="Style12"/>
        <w:widowControl/>
        <w:ind w:firstLine="709"/>
        <w:jc w:val="both"/>
        <w:rPr>
          <w:sz w:val="28"/>
          <w:szCs w:val="28"/>
        </w:rPr>
      </w:pPr>
      <w:r w:rsidRPr="00D33F6A">
        <w:rPr>
          <w:sz w:val="28"/>
          <w:szCs w:val="28"/>
        </w:rPr>
        <w:t xml:space="preserve">1. Ильин В.В., Мешалкин Е.А. История пожарной охраны. М., Изд. </w:t>
      </w:r>
      <w:proofErr w:type="spellStart"/>
      <w:r w:rsidRPr="00D33F6A">
        <w:rPr>
          <w:sz w:val="28"/>
          <w:szCs w:val="28"/>
        </w:rPr>
        <w:t>СПбГПУ</w:t>
      </w:r>
      <w:proofErr w:type="spellEnd"/>
      <w:r w:rsidRPr="00D33F6A">
        <w:rPr>
          <w:sz w:val="28"/>
          <w:szCs w:val="28"/>
        </w:rPr>
        <w:t>, 2002г. 2. «Как уберечься от пожара», Учебное пособие, Оренбург, 2003г.</w:t>
      </w:r>
    </w:p>
    <w:p w:rsidR="003528FC" w:rsidRPr="00D33F6A" w:rsidRDefault="00616771" w:rsidP="00523A88">
      <w:pPr>
        <w:pStyle w:val="Style12"/>
        <w:widowControl/>
        <w:ind w:firstLine="709"/>
        <w:jc w:val="both"/>
        <w:rPr>
          <w:sz w:val="28"/>
          <w:szCs w:val="28"/>
        </w:rPr>
      </w:pPr>
      <w:r w:rsidRPr="00D33F6A">
        <w:rPr>
          <w:sz w:val="28"/>
          <w:szCs w:val="28"/>
        </w:rPr>
        <w:t xml:space="preserve"> 3. Казаков В.И. Пожарная безопасность для школьника. Программно – методические материалы. - Екатеринбург, Учебная книга, 2005г.</w:t>
      </w:r>
    </w:p>
    <w:p w:rsidR="003528FC" w:rsidRPr="00D33F6A" w:rsidRDefault="00616771" w:rsidP="00523A88">
      <w:pPr>
        <w:pStyle w:val="Style12"/>
        <w:widowControl/>
        <w:ind w:firstLine="709"/>
        <w:jc w:val="both"/>
        <w:rPr>
          <w:sz w:val="28"/>
          <w:szCs w:val="28"/>
        </w:rPr>
      </w:pPr>
      <w:r w:rsidRPr="00D33F6A">
        <w:rPr>
          <w:sz w:val="28"/>
          <w:szCs w:val="28"/>
        </w:rPr>
        <w:t xml:space="preserve"> 4. Павлова О.В., Попова Г.П. «Пожарная безопасность», Волгоград, 2012 г.</w:t>
      </w:r>
    </w:p>
    <w:p w:rsidR="003528FC" w:rsidRPr="00D33F6A" w:rsidRDefault="00616771" w:rsidP="00523A88">
      <w:pPr>
        <w:pStyle w:val="Style12"/>
        <w:widowControl/>
        <w:ind w:firstLine="709"/>
        <w:jc w:val="both"/>
        <w:rPr>
          <w:sz w:val="28"/>
          <w:szCs w:val="28"/>
        </w:rPr>
      </w:pPr>
      <w:r w:rsidRPr="00D33F6A">
        <w:rPr>
          <w:sz w:val="28"/>
          <w:szCs w:val="28"/>
        </w:rPr>
        <w:t xml:space="preserve"> 5. Педагогам и родителям о пожарной безопасности. Учебное пособие, Москва, 2004г.</w:t>
      </w:r>
    </w:p>
    <w:p w:rsidR="003528FC" w:rsidRPr="00D33F6A" w:rsidRDefault="00616771" w:rsidP="00523A88">
      <w:pPr>
        <w:pStyle w:val="Style12"/>
        <w:widowControl/>
        <w:ind w:firstLine="709"/>
        <w:jc w:val="both"/>
        <w:rPr>
          <w:sz w:val="28"/>
          <w:szCs w:val="28"/>
        </w:rPr>
      </w:pPr>
      <w:r w:rsidRPr="00D33F6A">
        <w:rPr>
          <w:sz w:val="28"/>
          <w:szCs w:val="28"/>
        </w:rPr>
        <w:t xml:space="preserve"> 6. Правила пожарной безопасности в Российской Федерации. ППБ 01-98 г. 10 </w:t>
      </w:r>
    </w:p>
    <w:p w:rsidR="003528FC" w:rsidRPr="00D33F6A" w:rsidRDefault="00616771" w:rsidP="00523A88">
      <w:pPr>
        <w:pStyle w:val="Style12"/>
        <w:widowControl/>
        <w:ind w:firstLine="709"/>
        <w:jc w:val="both"/>
        <w:rPr>
          <w:sz w:val="28"/>
          <w:szCs w:val="28"/>
        </w:rPr>
      </w:pPr>
      <w:r w:rsidRPr="00D33F6A">
        <w:rPr>
          <w:sz w:val="28"/>
          <w:szCs w:val="28"/>
        </w:rPr>
        <w:t xml:space="preserve">7. Программа внеурочной деятельности под редакцией </w:t>
      </w:r>
      <w:proofErr w:type="spellStart"/>
      <w:r w:rsidRPr="00D33F6A">
        <w:rPr>
          <w:sz w:val="28"/>
          <w:szCs w:val="28"/>
        </w:rPr>
        <w:t>В.А.Горского</w:t>
      </w:r>
      <w:proofErr w:type="spellEnd"/>
      <w:r w:rsidRPr="00D33F6A">
        <w:rPr>
          <w:sz w:val="28"/>
          <w:szCs w:val="28"/>
        </w:rPr>
        <w:t xml:space="preserve"> «Отряд юных пожарных». М.: Просвещение, 2011 г.</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 8. Савельев П.С. Пожарная охрана в годы ВОВ</w:t>
      </w:r>
      <w:proofErr w:type="gramStart"/>
      <w:r w:rsidRPr="00D33F6A">
        <w:rPr>
          <w:sz w:val="28"/>
          <w:szCs w:val="28"/>
        </w:rPr>
        <w:t xml:space="preserve">., </w:t>
      </w:r>
      <w:proofErr w:type="gramEnd"/>
      <w:r w:rsidRPr="00D33F6A">
        <w:rPr>
          <w:sz w:val="28"/>
          <w:szCs w:val="28"/>
        </w:rPr>
        <w:t xml:space="preserve">М., 1995, 56 с.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9. </w:t>
      </w:r>
      <w:proofErr w:type="spellStart"/>
      <w:r w:rsidRPr="00D33F6A">
        <w:rPr>
          <w:sz w:val="28"/>
          <w:szCs w:val="28"/>
        </w:rPr>
        <w:t>Шинкарчук</w:t>
      </w:r>
      <w:proofErr w:type="spellEnd"/>
      <w:r w:rsidRPr="00D33F6A">
        <w:rPr>
          <w:sz w:val="28"/>
          <w:szCs w:val="28"/>
        </w:rPr>
        <w:t xml:space="preserve"> С.А. «Правила пожарной безопасности для школьников», Санкт-Петербург, 2011 г.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10. Шойгу С.К. «Чрезвычайные ситуации». Энциклопедия школьника. Краснодар, 2005 г.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Электронные ресурсы: </w:t>
      </w:r>
    </w:p>
    <w:p w:rsidR="003528FC" w:rsidRPr="00D33F6A" w:rsidRDefault="009848BB" w:rsidP="00D33F6A">
      <w:pPr>
        <w:pStyle w:val="Style12"/>
        <w:widowControl/>
        <w:spacing w:after="120"/>
        <w:ind w:firstLine="709"/>
        <w:jc w:val="both"/>
        <w:rPr>
          <w:sz w:val="28"/>
          <w:szCs w:val="28"/>
        </w:rPr>
      </w:pPr>
      <w:hyperlink r:id="rId10" w:history="1">
        <w:r w:rsidR="003528FC" w:rsidRPr="00D33F6A">
          <w:rPr>
            <w:rStyle w:val="a9"/>
            <w:sz w:val="28"/>
            <w:szCs w:val="28"/>
          </w:rPr>
          <w:t>http://zanimatika.narod.ru/OBJ3.htm</w:t>
        </w:r>
      </w:hyperlink>
      <w:r w:rsidR="00616771" w:rsidRPr="00D33F6A">
        <w:rPr>
          <w:sz w:val="28"/>
          <w:szCs w:val="28"/>
        </w:rPr>
        <w:t xml:space="preserve">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http://www.spas-extreme.ru/ (портал детской безопасности МЧС России) </w:t>
      </w:r>
      <w:hyperlink r:id="rId11" w:history="1">
        <w:r w:rsidR="003528FC" w:rsidRPr="00D33F6A">
          <w:rPr>
            <w:rStyle w:val="a9"/>
            <w:sz w:val="28"/>
            <w:szCs w:val="28"/>
          </w:rPr>
          <w:t>http://www.pojarnayabezopasnost.ru/dlya-detei/</w:t>
        </w:r>
      </w:hyperlink>
      <w:r w:rsidRPr="00D33F6A">
        <w:rPr>
          <w:sz w:val="28"/>
          <w:szCs w:val="28"/>
        </w:rPr>
        <w:t xml:space="preserve"> </w:t>
      </w:r>
    </w:p>
    <w:p w:rsidR="003528FC" w:rsidRPr="00D33F6A" w:rsidRDefault="00616771" w:rsidP="00D33F6A">
      <w:pPr>
        <w:pStyle w:val="Style12"/>
        <w:widowControl/>
        <w:spacing w:after="120"/>
        <w:ind w:firstLine="709"/>
        <w:jc w:val="both"/>
        <w:rPr>
          <w:sz w:val="28"/>
          <w:szCs w:val="28"/>
        </w:rPr>
      </w:pPr>
      <w:r w:rsidRPr="00D33F6A">
        <w:rPr>
          <w:sz w:val="28"/>
          <w:szCs w:val="28"/>
        </w:rPr>
        <w:t xml:space="preserve">http://www.mngz.ru/tyumen/227391-besedy-s-detmi-o-pozharnoy-bezopasnosti.html http://pochemu4ka.ru/ </w:t>
      </w:r>
      <w:hyperlink r:id="rId12" w:history="1">
        <w:r w:rsidR="003528FC" w:rsidRPr="00D33F6A">
          <w:rPr>
            <w:rStyle w:val="a9"/>
            <w:sz w:val="28"/>
            <w:szCs w:val="28"/>
          </w:rPr>
          <w:t>http://umm4.com/stories_tales_poems/stixi-pozharnaya-bezopasnost-dlya-detej.htm</w:t>
        </w:r>
      </w:hyperlink>
    </w:p>
    <w:p w:rsidR="000B76B2" w:rsidRPr="00D33F6A" w:rsidRDefault="00616771" w:rsidP="00D33F6A">
      <w:pPr>
        <w:pStyle w:val="Style12"/>
        <w:widowControl/>
        <w:spacing w:after="120"/>
        <w:ind w:firstLine="709"/>
        <w:jc w:val="both"/>
        <w:rPr>
          <w:sz w:val="28"/>
          <w:szCs w:val="28"/>
        </w:rPr>
      </w:pPr>
      <w:r w:rsidRPr="00D33F6A">
        <w:rPr>
          <w:sz w:val="28"/>
          <w:szCs w:val="28"/>
        </w:rPr>
        <w:t xml:space="preserve"> http://tomatoz.ru (плакаты по ПБ</w:t>
      </w:r>
      <w:r w:rsidR="003528FC" w:rsidRPr="00D33F6A">
        <w:rPr>
          <w:sz w:val="28"/>
          <w:szCs w:val="28"/>
        </w:rPr>
        <w:t>)</w:t>
      </w:r>
    </w:p>
    <w:p w:rsidR="000B76B2" w:rsidRPr="00D33F6A" w:rsidRDefault="000B76B2" w:rsidP="00D33F6A">
      <w:pPr>
        <w:spacing w:after="120" w:line="240" w:lineRule="auto"/>
        <w:ind w:firstLine="709"/>
        <w:jc w:val="both"/>
        <w:rPr>
          <w:rStyle w:val="FontStyle35"/>
          <w:b/>
          <w:sz w:val="28"/>
          <w:szCs w:val="28"/>
          <w:lang w:val="ru-RU"/>
        </w:rPr>
      </w:pPr>
      <w:r w:rsidRPr="00D33F6A">
        <w:rPr>
          <w:rFonts w:ascii="Times New Roman" w:hAnsi="Times New Roman"/>
          <w:b/>
          <w:sz w:val="28"/>
          <w:szCs w:val="28"/>
          <w:lang w:val="ru-RU"/>
        </w:rPr>
        <w:t xml:space="preserve"> Список литературы для обучающихся, родителей и педагогов</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Алексеенко В.А. Основы безопасности жизнедеятельности/ В.А. Алексеенко. – М.: Просвещение, 2014.</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 xml:space="preserve">Анастасова Л.П. Основы безопасности жизнедеятельности: методические рекомендации/ Л.П. Анастасова, П.В. </w:t>
      </w:r>
      <w:proofErr w:type="gramStart"/>
      <w:r w:rsidRPr="00D33F6A">
        <w:rPr>
          <w:rStyle w:val="FontStyle35"/>
          <w:rFonts w:eastAsia="Times New Roman"/>
          <w:sz w:val="28"/>
          <w:szCs w:val="28"/>
          <w:lang w:eastAsia="ru-RU"/>
        </w:rPr>
        <w:t>Ижевский</w:t>
      </w:r>
      <w:proofErr w:type="gramEnd"/>
      <w:r w:rsidRPr="00D33F6A">
        <w:rPr>
          <w:rStyle w:val="FontStyle35"/>
          <w:rFonts w:eastAsia="Times New Roman"/>
          <w:sz w:val="28"/>
          <w:szCs w:val="28"/>
          <w:lang w:eastAsia="ru-RU"/>
        </w:rPr>
        <w:t>, Н.В. Иванова.- М.: Просвещение,2013.</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lastRenderedPageBreak/>
        <w:t>Бариев Э.Р. Пожарная безопасность и предупреждение чрезвычайных ситуаций// Словарь терминов и определений/Э.Р. Бариев. – Волгоград: Учитель, 2015.</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Виноградова С.В «Юные друзья пожарных». Программа работы кружка, конспекты занятий, внеклассные мероприятия. Волгоград/ «Учитель» 2015.</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Коровин Г.Н., Исаев А.С. Охрана лесов от пожаров как важнейший элемент национальной безопасности  России. «Лесной бюллетень», №8-9, 2009.</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Масленников М.М. Основы пожарной безопасности в общеобразовательном учреждении// М.М. Масленников, 2-е издание.- М.: АРКТИ, 2016.</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Михайлов, А.А. Игровые занятия в курсе «Основы безопасности жизнедеятельности»: 5\9 классы: 2-ое изд., стереотип.- М.: Дрофа, 2015.- (Библиотека учителя).</w:t>
      </w:r>
    </w:p>
    <w:p w:rsidR="000B76B2" w:rsidRPr="00D33F6A" w:rsidRDefault="000B76B2" w:rsidP="00D604B1">
      <w:pPr>
        <w:pStyle w:val="a7"/>
        <w:numPr>
          <w:ilvl w:val="0"/>
          <w:numId w:val="3"/>
        </w:numPr>
        <w:spacing w:after="120" w:line="240" w:lineRule="auto"/>
        <w:ind w:firstLine="709"/>
        <w:jc w:val="both"/>
        <w:rPr>
          <w:rStyle w:val="FontStyle35"/>
          <w:rFonts w:eastAsia="Times New Roman"/>
          <w:sz w:val="28"/>
          <w:szCs w:val="28"/>
          <w:lang w:eastAsia="ru-RU"/>
        </w:rPr>
      </w:pPr>
      <w:proofErr w:type="spellStart"/>
      <w:r w:rsidRPr="00D33F6A">
        <w:rPr>
          <w:rStyle w:val="FontStyle35"/>
          <w:rFonts w:eastAsia="Times New Roman"/>
          <w:sz w:val="28"/>
          <w:szCs w:val="28"/>
          <w:lang w:eastAsia="ru-RU"/>
        </w:rPr>
        <w:t>Неменок</w:t>
      </w:r>
      <w:proofErr w:type="spellEnd"/>
      <w:r w:rsidRPr="00D33F6A">
        <w:rPr>
          <w:rStyle w:val="FontStyle35"/>
          <w:rFonts w:eastAsia="Times New Roman"/>
          <w:sz w:val="28"/>
          <w:szCs w:val="28"/>
          <w:lang w:eastAsia="ru-RU"/>
        </w:rPr>
        <w:t xml:space="preserve"> Ю.П. Справочные материалы по некоторым темам курса «Основы безопасности жизнедеятельности». Пособие для преподавателей-организаторов ОБЖ 5-11 классов. М., Издательство «Фирмы Глянц»,2013.</w:t>
      </w:r>
    </w:p>
    <w:p w:rsidR="000B76B2" w:rsidRPr="00D33F6A" w:rsidRDefault="000B76B2" w:rsidP="00D604B1">
      <w:pPr>
        <w:pStyle w:val="a7"/>
        <w:numPr>
          <w:ilvl w:val="0"/>
          <w:numId w:val="3"/>
        </w:numPr>
        <w:tabs>
          <w:tab w:val="left" w:pos="1701"/>
        </w:tabs>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Павлова О.В., Попова Г.П. «Пожарная безопасность»  5 – 11 класс, конспекты занятий и классных часов. Волгоград. «Учитель» 2013.</w:t>
      </w:r>
    </w:p>
    <w:p w:rsidR="000B76B2" w:rsidRPr="00D33F6A" w:rsidRDefault="000B76B2" w:rsidP="00D604B1">
      <w:pPr>
        <w:pStyle w:val="a7"/>
        <w:numPr>
          <w:ilvl w:val="0"/>
          <w:numId w:val="3"/>
        </w:numPr>
        <w:spacing w:after="120" w:line="240" w:lineRule="auto"/>
        <w:ind w:firstLine="709"/>
        <w:jc w:val="both"/>
        <w:rPr>
          <w:rStyle w:val="FontStyle35"/>
          <w:rFonts w:eastAsia="Times New Roman"/>
          <w:sz w:val="28"/>
          <w:szCs w:val="28"/>
          <w:lang w:eastAsia="ru-RU"/>
        </w:rPr>
      </w:pPr>
      <w:r w:rsidRPr="00D33F6A">
        <w:rPr>
          <w:rStyle w:val="FontStyle35"/>
          <w:rFonts w:eastAsia="Times New Roman"/>
          <w:sz w:val="28"/>
          <w:szCs w:val="28"/>
          <w:lang w:eastAsia="ru-RU"/>
        </w:rPr>
        <w:t>Павлова О.В. Методические рекомендации по обучению с детьми правил пожарной безопасности в детских образовательных учреждениях// О.В. Павлова. – Волгоград: Учитель, 2014г.</w:t>
      </w:r>
    </w:p>
    <w:p w:rsidR="000B76B2" w:rsidRPr="00D33F6A" w:rsidRDefault="000B76B2" w:rsidP="00D33F6A">
      <w:pPr>
        <w:spacing w:after="120" w:line="240" w:lineRule="auto"/>
        <w:ind w:firstLine="709"/>
        <w:jc w:val="both"/>
        <w:rPr>
          <w:rFonts w:ascii="Times New Roman" w:hAnsi="Times New Roman"/>
          <w:sz w:val="28"/>
          <w:szCs w:val="28"/>
          <w:lang w:val="ru-RU"/>
        </w:rPr>
      </w:pPr>
    </w:p>
    <w:p w:rsidR="000B76B2" w:rsidRPr="00D33F6A" w:rsidRDefault="000B76B2" w:rsidP="00D33F6A">
      <w:pPr>
        <w:spacing w:after="120" w:line="240" w:lineRule="auto"/>
        <w:ind w:firstLine="709"/>
        <w:jc w:val="both"/>
        <w:rPr>
          <w:rFonts w:ascii="Times New Roman" w:hAnsi="Times New Roman"/>
          <w:sz w:val="28"/>
          <w:szCs w:val="28"/>
          <w:lang w:val="ru-RU"/>
        </w:rPr>
      </w:pPr>
    </w:p>
    <w:p w:rsidR="000B76B2" w:rsidRPr="00D33F6A" w:rsidRDefault="000B76B2" w:rsidP="00D33F6A">
      <w:pPr>
        <w:spacing w:after="120" w:line="240" w:lineRule="auto"/>
        <w:ind w:firstLine="709"/>
        <w:jc w:val="both"/>
        <w:rPr>
          <w:rFonts w:ascii="Times New Roman" w:hAnsi="Times New Roman"/>
          <w:b/>
          <w:i/>
          <w:sz w:val="28"/>
          <w:szCs w:val="28"/>
          <w:lang w:val="ru-RU"/>
        </w:rPr>
      </w:pPr>
    </w:p>
    <w:p w:rsidR="008E70C7" w:rsidRPr="00D33F6A" w:rsidRDefault="008E70C7" w:rsidP="00D33F6A">
      <w:pPr>
        <w:spacing w:after="120" w:line="240" w:lineRule="auto"/>
        <w:ind w:firstLine="709"/>
        <w:jc w:val="both"/>
        <w:rPr>
          <w:rFonts w:ascii="Times New Roman" w:hAnsi="Times New Roman"/>
          <w:sz w:val="28"/>
          <w:szCs w:val="28"/>
          <w:lang w:val="ru-RU"/>
        </w:rPr>
      </w:pPr>
    </w:p>
    <w:sectPr w:rsidR="008E70C7" w:rsidRPr="00D33F6A" w:rsidSect="00516B93">
      <w:headerReference w:type="default" r:id="rId13"/>
      <w:pgSz w:w="11906" w:h="16838"/>
      <w:pgMar w:top="1134"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BB" w:rsidRDefault="009848BB" w:rsidP="00516B93">
      <w:pPr>
        <w:spacing w:after="0" w:line="240" w:lineRule="auto"/>
      </w:pPr>
      <w:r>
        <w:separator/>
      </w:r>
    </w:p>
  </w:endnote>
  <w:endnote w:type="continuationSeparator" w:id="0">
    <w:p w:rsidR="009848BB" w:rsidRDefault="009848BB" w:rsidP="0051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BB" w:rsidRDefault="009848BB" w:rsidP="00516B93">
      <w:pPr>
        <w:spacing w:after="0" w:line="240" w:lineRule="auto"/>
      </w:pPr>
      <w:r>
        <w:separator/>
      </w:r>
    </w:p>
  </w:footnote>
  <w:footnote w:type="continuationSeparator" w:id="0">
    <w:p w:rsidR="009848BB" w:rsidRDefault="009848BB" w:rsidP="0051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53" w:rsidRDefault="006E6553">
    <w:pPr>
      <w:pStyle w:val="a3"/>
      <w:jc w:val="center"/>
    </w:pPr>
  </w:p>
  <w:p w:rsidR="00516B93" w:rsidRDefault="00516B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5549"/>
      <w:docPartObj>
        <w:docPartGallery w:val="Page Numbers (Top of Page)"/>
        <w:docPartUnique/>
      </w:docPartObj>
    </w:sdtPr>
    <w:sdtEndPr/>
    <w:sdtContent>
      <w:p w:rsidR="006E6553" w:rsidRDefault="001C660B">
        <w:pPr>
          <w:pStyle w:val="a3"/>
          <w:jc w:val="center"/>
        </w:pPr>
        <w:r>
          <w:fldChar w:fldCharType="begin"/>
        </w:r>
        <w:r>
          <w:instrText xml:space="preserve"> PAGE   \* MERGEFORMAT </w:instrText>
        </w:r>
        <w:r>
          <w:fldChar w:fldCharType="separate"/>
        </w:r>
        <w:r w:rsidR="00262F31">
          <w:rPr>
            <w:noProof/>
          </w:rPr>
          <w:t>11</w:t>
        </w:r>
        <w:r>
          <w:rPr>
            <w:noProof/>
          </w:rPr>
          <w:fldChar w:fldCharType="end"/>
        </w:r>
      </w:p>
    </w:sdtContent>
  </w:sdt>
  <w:p w:rsidR="006E6553" w:rsidRDefault="006E65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E83"/>
    <w:multiLevelType w:val="multilevel"/>
    <w:tmpl w:val="C946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E0038"/>
    <w:multiLevelType w:val="hybridMultilevel"/>
    <w:tmpl w:val="FF087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B179F"/>
    <w:multiLevelType w:val="multilevel"/>
    <w:tmpl w:val="AD1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BF"/>
    <w:rsid w:val="00022E6D"/>
    <w:rsid w:val="0006471B"/>
    <w:rsid w:val="000B76B2"/>
    <w:rsid w:val="000C2B12"/>
    <w:rsid w:val="000D68A5"/>
    <w:rsid w:val="00104B94"/>
    <w:rsid w:val="001153A6"/>
    <w:rsid w:val="00147741"/>
    <w:rsid w:val="00147B35"/>
    <w:rsid w:val="00150416"/>
    <w:rsid w:val="00156317"/>
    <w:rsid w:val="001A5563"/>
    <w:rsid w:val="001C660B"/>
    <w:rsid w:val="00250016"/>
    <w:rsid w:val="00262F31"/>
    <w:rsid w:val="002C1009"/>
    <w:rsid w:val="00316DC2"/>
    <w:rsid w:val="00317D25"/>
    <w:rsid w:val="003528FC"/>
    <w:rsid w:val="00383685"/>
    <w:rsid w:val="0039325A"/>
    <w:rsid w:val="003C42A8"/>
    <w:rsid w:val="003E4B6F"/>
    <w:rsid w:val="004263D4"/>
    <w:rsid w:val="0044705C"/>
    <w:rsid w:val="004B6777"/>
    <w:rsid w:val="00515E4E"/>
    <w:rsid w:val="00516B93"/>
    <w:rsid w:val="00523A88"/>
    <w:rsid w:val="00544562"/>
    <w:rsid w:val="005A40EF"/>
    <w:rsid w:val="00605860"/>
    <w:rsid w:val="00616771"/>
    <w:rsid w:val="00663C7A"/>
    <w:rsid w:val="006B4ABF"/>
    <w:rsid w:val="006E6553"/>
    <w:rsid w:val="006F18B9"/>
    <w:rsid w:val="00722F66"/>
    <w:rsid w:val="00741CDD"/>
    <w:rsid w:val="00784897"/>
    <w:rsid w:val="00797B67"/>
    <w:rsid w:val="007D1A22"/>
    <w:rsid w:val="007D394A"/>
    <w:rsid w:val="007E01F3"/>
    <w:rsid w:val="00801962"/>
    <w:rsid w:val="00812D7B"/>
    <w:rsid w:val="00845495"/>
    <w:rsid w:val="00846CCF"/>
    <w:rsid w:val="008B6227"/>
    <w:rsid w:val="008C046A"/>
    <w:rsid w:val="008D60B9"/>
    <w:rsid w:val="008E70C7"/>
    <w:rsid w:val="00950166"/>
    <w:rsid w:val="009848BB"/>
    <w:rsid w:val="00996667"/>
    <w:rsid w:val="009B48F7"/>
    <w:rsid w:val="00A14CA0"/>
    <w:rsid w:val="00A21F95"/>
    <w:rsid w:val="00A81F0F"/>
    <w:rsid w:val="00AD1FC5"/>
    <w:rsid w:val="00BB026C"/>
    <w:rsid w:val="00C043C5"/>
    <w:rsid w:val="00C35157"/>
    <w:rsid w:val="00C44C14"/>
    <w:rsid w:val="00CE6D08"/>
    <w:rsid w:val="00D161B7"/>
    <w:rsid w:val="00D33F6A"/>
    <w:rsid w:val="00D40580"/>
    <w:rsid w:val="00D604B1"/>
    <w:rsid w:val="00D636E4"/>
    <w:rsid w:val="00D768A1"/>
    <w:rsid w:val="00DB2943"/>
    <w:rsid w:val="00E377A1"/>
    <w:rsid w:val="00E73072"/>
    <w:rsid w:val="00F15625"/>
    <w:rsid w:val="00F33EE3"/>
    <w:rsid w:val="00F7332B"/>
    <w:rsid w:val="00F77559"/>
    <w:rsid w:val="00FE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BF"/>
    <w:rPr>
      <w:rFonts w:ascii="Cambria" w:eastAsia="MS Mincho" w:hAnsi="Cambria"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B93"/>
    <w:rPr>
      <w:rFonts w:ascii="Cambria" w:eastAsia="MS Mincho" w:hAnsi="Cambria" w:cs="Times New Roman"/>
      <w:lang w:val="en-US"/>
    </w:rPr>
  </w:style>
  <w:style w:type="paragraph" w:styleId="a5">
    <w:name w:val="footer"/>
    <w:basedOn w:val="a"/>
    <w:link w:val="a6"/>
    <w:uiPriority w:val="99"/>
    <w:unhideWhenUsed/>
    <w:rsid w:val="00516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B93"/>
    <w:rPr>
      <w:rFonts w:ascii="Cambria" w:eastAsia="MS Mincho" w:hAnsi="Cambria" w:cs="Times New Roman"/>
      <w:lang w:val="en-US"/>
    </w:rPr>
  </w:style>
  <w:style w:type="paragraph" w:customStyle="1" w:styleId="Style12">
    <w:name w:val="Style12"/>
    <w:basedOn w:val="a"/>
    <w:uiPriority w:val="99"/>
    <w:rsid w:val="000B76B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34">
    <w:name w:val="Font Style34"/>
    <w:basedOn w:val="a0"/>
    <w:uiPriority w:val="99"/>
    <w:rsid w:val="000B76B2"/>
    <w:rPr>
      <w:rFonts w:ascii="Times New Roman" w:hAnsi="Times New Roman" w:cs="Times New Roman"/>
      <w:b/>
      <w:bCs/>
      <w:sz w:val="26"/>
      <w:szCs w:val="26"/>
    </w:rPr>
  </w:style>
  <w:style w:type="paragraph" w:styleId="a7">
    <w:name w:val="List Paragraph"/>
    <w:basedOn w:val="a"/>
    <w:uiPriority w:val="34"/>
    <w:qFormat/>
    <w:rsid w:val="000B76B2"/>
    <w:pPr>
      <w:ind w:left="720"/>
      <w:contextualSpacing/>
    </w:pPr>
    <w:rPr>
      <w:rFonts w:ascii="Calibri" w:eastAsia="Calibri" w:hAnsi="Calibri"/>
      <w:lang w:val="ru-RU"/>
    </w:rPr>
  </w:style>
  <w:style w:type="character" w:styleId="a8">
    <w:name w:val="Strong"/>
    <w:basedOn w:val="a0"/>
    <w:uiPriority w:val="99"/>
    <w:qFormat/>
    <w:rsid w:val="000B76B2"/>
    <w:rPr>
      <w:b/>
      <w:bCs/>
    </w:rPr>
  </w:style>
  <w:style w:type="character" w:styleId="a9">
    <w:name w:val="Hyperlink"/>
    <w:uiPriority w:val="99"/>
    <w:unhideWhenUsed/>
    <w:rsid w:val="000B76B2"/>
    <w:rPr>
      <w:color w:val="0000FF"/>
      <w:u w:val="single"/>
    </w:rPr>
  </w:style>
  <w:style w:type="character" w:customStyle="1" w:styleId="FontStyle35">
    <w:name w:val="Font Style35"/>
    <w:basedOn w:val="a0"/>
    <w:uiPriority w:val="99"/>
    <w:rsid w:val="000B76B2"/>
    <w:rPr>
      <w:rFonts w:ascii="Times New Roman" w:hAnsi="Times New Roman" w:cs="Times New Roman"/>
      <w:sz w:val="26"/>
      <w:szCs w:val="26"/>
    </w:rPr>
  </w:style>
  <w:style w:type="paragraph" w:styleId="aa">
    <w:name w:val="No Spacing"/>
    <w:uiPriority w:val="1"/>
    <w:qFormat/>
    <w:rsid w:val="008B6227"/>
    <w:pPr>
      <w:spacing w:after="0" w:line="240" w:lineRule="auto"/>
    </w:pPr>
  </w:style>
  <w:style w:type="paragraph" w:styleId="ab">
    <w:name w:val="Normal (Web)"/>
    <w:basedOn w:val="a"/>
    <w:uiPriority w:val="99"/>
    <w:semiHidden/>
    <w:unhideWhenUsed/>
    <w:rsid w:val="005A40EF"/>
    <w:pPr>
      <w:spacing w:before="100" w:beforeAutospacing="1" w:after="100" w:afterAutospacing="1" w:line="240" w:lineRule="auto"/>
    </w:pPr>
    <w:rPr>
      <w:rFonts w:ascii="Times New Roman" w:eastAsia="Times New Roman" w:hAnsi="Times New Roman"/>
      <w:sz w:val="24"/>
      <w:szCs w:val="24"/>
      <w:lang w:val="ru-RU" w:eastAsia="ru-RU"/>
    </w:rPr>
  </w:style>
  <w:style w:type="table" w:styleId="ac">
    <w:name w:val="Table Grid"/>
    <w:basedOn w:val="a1"/>
    <w:uiPriority w:val="59"/>
    <w:rsid w:val="0061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qFormat/>
    <w:rsid w:val="008D60B9"/>
    <w:pPr>
      <w:widowControl w:val="0"/>
      <w:autoSpaceDE w:val="0"/>
      <w:autoSpaceDN w:val="0"/>
      <w:spacing w:after="0" w:line="240" w:lineRule="auto"/>
    </w:pPr>
    <w:rPr>
      <w:rFonts w:ascii="Times New Roman" w:eastAsia="Times New Roman" w:hAnsi="Times New Roman"/>
      <w:sz w:val="24"/>
      <w:szCs w:val="24"/>
      <w:lang w:val="ru-RU"/>
    </w:rPr>
  </w:style>
  <w:style w:type="character" w:customStyle="1" w:styleId="ae">
    <w:name w:val="Основной текст Знак"/>
    <w:basedOn w:val="a0"/>
    <w:link w:val="ad"/>
    <w:uiPriority w:val="1"/>
    <w:rsid w:val="008D60B9"/>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161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61B7"/>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BF"/>
    <w:rPr>
      <w:rFonts w:ascii="Cambria" w:eastAsia="MS Mincho" w:hAnsi="Cambria"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B93"/>
    <w:rPr>
      <w:rFonts w:ascii="Cambria" w:eastAsia="MS Mincho" w:hAnsi="Cambria" w:cs="Times New Roman"/>
      <w:lang w:val="en-US"/>
    </w:rPr>
  </w:style>
  <w:style w:type="paragraph" w:styleId="a5">
    <w:name w:val="footer"/>
    <w:basedOn w:val="a"/>
    <w:link w:val="a6"/>
    <w:uiPriority w:val="99"/>
    <w:unhideWhenUsed/>
    <w:rsid w:val="00516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B93"/>
    <w:rPr>
      <w:rFonts w:ascii="Cambria" w:eastAsia="MS Mincho" w:hAnsi="Cambria" w:cs="Times New Roman"/>
      <w:lang w:val="en-US"/>
    </w:rPr>
  </w:style>
  <w:style w:type="paragraph" w:customStyle="1" w:styleId="Style12">
    <w:name w:val="Style12"/>
    <w:basedOn w:val="a"/>
    <w:uiPriority w:val="99"/>
    <w:rsid w:val="000B76B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34">
    <w:name w:val="Font Style34"/>
    <w:basedOn w:val="a0"/>
    <w:uiPriority w:val="99"/>
    <w:rsid w:val="000B76B2"/>
    <w:rPr>
      <w:rFonts w:ascii="Times New Roman" w:hAnsi="Times New Roman" w:cs="Times New Roman"/>
      <w:b/>
      <w:bCs/>
      <w:sz w:val="26"/>
      <w:szCs w:val="26"/>
    </w:rPr>
  </w:style>
  <w:style w:type="paragraph" w:styleId="a7">
    <w:name w:val="List Paragraph"/>
    <w:basedOn w:val="a"/>
    <w:uiPriority w:val="34"/>
    <w:qFormat/>
    <w:rsid w:val="000B76B2"/>
    <w:pPr>
      <w:ind w:left="720"/>
      <w:contextualSpacing/>
    </w:pPr>
    <w:rPr>
      <w:rFonts w:ascii="Calibri" w:eastAsia="Calibri" w:hAnsi="Calibri"/>
      <w:lang w:val="ru-RU"/>
    </w:rPr>
  </w:style>
  <w:style w:type="character" w:styleId="a8">
    <w:name w:val="Strong"/>
    <w:basedOn w:val="a0"/>
    <w:uiPriority w:val="99"/>
    <w:qFormat/>
    <w:rsid w:val="000B76B2"/>
    <w:rPr>
      <w:b/>
      <w:bCs/>
    </w:rPr>
  </w:style>
  <w:style w:type="character" w:styleId="a9">
    <w:name w:val="Hyperlink"/>
    <w:uiPriority w:val="99"/>
    <w:unhideWhenUsed/>
    <w:rsid w:val="000B76B2"/>
    <w:rPr>
      <w:color w:val="0000FF"/>
      <w:u w:val="single"/>
    </w:rPr>
  </w:style>
  <w:style w:type="character" w:customStyle="1" w:styleId="FontStyle35">
    <w:name w:val="Font Style35"/>
    <w:basedOn w:val="a0"/>
    <w:uiPriority w:val="99"/>
    <w:rsid w:val="000B76B2"/>
    <w:rPr>
      <w:rFonts w:ascii="Times New Roman" w:hAnsi="Times New Roman" w:cs="Times New Roman"/>
      <w:sz w:val="26"/>
      <w:szCs w:val="26"/>
    </w:rPr>
  </w:style>
  <w:style w:type="paragraph" w:styleId="aa">
    <w:name w:val="No Spacing"/>
    <w:uiPriority w:val="1"/>
    <w:qFormat/>
    <w:rsid w:val="008B6227"/>
    <w:pPr>
      <w:spacing w:after="0" w:line="240" w:lineRule="auto"/>
    </w:pPr>
  </w:style>
  <w:style w:type="paragraph" w:styleId="ab">
    <w:name w:val="Normal (Web)"/>
    <w:basedOn w:val="a"/>
    <w:uiPriority w:val="99"/>
    <w:semiHidden/>
    <w:unhideWhenUsed/>
    <w:rsid w:val="005A40EF"/>
    <w:pPr>
      <w:spacing w:before="100" w:beforeAutospacing="1" w:after="100" w:afterAutospacing="1" w:line="240" w:lineRule="auto"/>
    </w:pPr>
    <w:rPr>
      <w:rFonts w:ascii="Times New Roman" w:eastAsia="Times New Roman" w:hAnsi="Times New Roman"/>
      <w:sz w:val="24"/>
      <w:szCs w:val="24"/>
      <w:lang w:val="ru-RU" w:eastAsia="ru-RU"/>
    </w:rPr>
  </w:style>
  <w:style w:type="table" w:styleId="ac">
    <w:name w:val="Table Grid"/>
    <w:basedOn w:val="a1"/>
    <w:uiPriority w:val="59"/>
    <w:rsid w:val="0061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qFormat/>
    <w:rsid w:val="008D60B9"/>
    <w:pPr>
      <w:widowControl w:val="0"/>
      <w:autoSpaceDE w:val="0"/>
      <w:autoSpaceDN w:val="0"/>
      <w:spacing w:after="0" w:line="240" w:lineRule="auto"/>
    </w:pPr>
    <w:rPr>
      <w:rFonts w:ascii="Times New Roman" w:eastAsia="Times New Roman" w:hAnsi="Times New Roman"/>
      <w:sz w:val="24"/>
      <w:szCs w:val="24"/>
      <w:lang w:val="ru-RU"/>
    </w:rPr>
  </w:style>
  <w:style w:type="character" w:customStyle="1" w:styleId="ae">
    <w:name w:val="Основной текст Знак"/>
    <w:basedOn w:val="a0"/>
    <w:link w:val="ad"/>
    <w:uiPriority w:val="1"/>
    <w:rsid w:val="008D60B9"/>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161B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61B7"/>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4654">
      <w:bodyDiv w:val="1"/>
      <w:marLeft w:val="0"/>
      <w:marRight w:val="0"/>
      <w:marTop w:val="0"/>
      <w:marBottom w:val="0"/>
      <w:divBdr>
        <w:top w:val="none" w:sz="0" w:space="0" w:color="auto"/>
        <w:left w:val="none" w:sz="0" w:space="0" w:color="auto"/>
        <w:bottom w:val="none" w:sz="0" w:space="0" w:color="auto"/>
        <w:right w:val="none" w:sz="0" w:space="0" w:color="auto"/>
      </w:divBdr>
    </w:div>
    <w:div w:id="488401498">
      <w:bodyDiv w:val="1"/>
      <w:marLeft w:val="0"/>
      <w:marRight w:val="0"/>
      <w:marTop w:val="0"/>
      <w:marBottom w:val="0"/>
      <w:divBdr>
        <w:top w:val="none" w:sz="0" w:space="0" w:color="auto"/>
        <w:left w:val="none" w:sz="0" w:space="0" w:color="auto"/>
        <w:bottom w:val="none" w:sz="0" w:space="0" w:color="auto"/>
        <w:right w:val="none" w:sz="0" w:space="0" w:color="auto"/>
      </w:divBdr>
    </w:div>
    <w:div w:id="813984720">
      <w:bodyDiv w:val="1"/>
      <w:marLeft w:val="0"/>
      <w:marRight w:val="0"/>
      <w:marTop w:val="0"/>
      <w:marBottom w:val="0"/>
      <w:divBdr>
        <w:top w:val="none" w:sz="0" w:space="0" w:color="auto"/>
        <w:left w:val="none" w:sz="0" w:space="0" w:color="auto"/>
        <w:bottom w:val="none" w:sz="0" w:space="0" w:color="auto"/>
        <w:right w:val="none" w:sz="0" w:space="0" w:color="auto"/>
      </w:divBdr>
    </w:div>
    <w:div w:id="1128209045">
      <w:bodyDiv w:val="1"/>
      <w:marLeft w:val="0"/>
      <w:marRight w:val="0"/>
      <w:marTop w:val="0"/>
      <w:marBottom w:val="0"/>
      <w:divBdr>
        <w:top w:val="none" w:sz="0" w:space="0" w:color="auto"/>
        <w:left w:val="none" w:sz="0" w:space="0" w:color="auto"/>
        <w:bottom w:val="none" w:sz="0" w:space="0" w:color="auto"/>
        <w:right w:val="none" w:sz="0" w:space="0" w:color="auto"/>
      </w:divBdr>
    </w:div>
    <w:div w:id="1595938607">
      <w:bodyDiv w:val="1"/>
      <w:marLeft w:val="0"/>
      <w:marRight w:val="0"/>
      <w:marTop w:val="0"/>
      <w:marBottom w:val="0"/>
      <w:divBdr>
        <w:top w:val="none" w:sz="0" w:space="0" w:color="auto"/>
        <w:left w:val="none" w:sz="0" w:space="0" w:color="auto"/>
        <w:bottom w:val="none" w:sz="0" w:space="0" w:color="auto"/>
        <w:right w:val="none" w:sz="0" w:space="0" w:color="auto"/>
      </w:divBdr>
    </w:div>
    <w:div w:id="18889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mm4.com/stories_tales_poems/stixi-pozharnaya-bezopasnost-dlya-detej.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jarnayabezopasnost.ru/dlya-det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nimatika.narod.ru/OBJ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Неля</dc:creator>
  <cp:lastModifiedBy>Александра</cp:lastModifiedBy>
  <cp:revision>2</cp:revision>
  <dcterms:created xsi:type="dcterms:W3CDTF">2024-09-13T08:14:00Z</dcterms:created>
  <dcterms:modified xsi:type="dcterms:W3CDTF">2024-09-13T08:14:00Z</dcterms:modified>
</cp:coreProperties>
</file>