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page" w:tblpX="8046" w:tblpY="-7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8"/>
      </w:tblGrid>
      <w:tr w:rsidR="00522273" w:rsidTr="000C44E9">
        <w:trPr>
          <w:trHeight w:val="314"/>
        </w:trPr>
        <w:tc>
          <w:tcPr>
            <w:tcW w:w="3458" w:type="dxa"/>
          </w:tcPr>
          <w:p w:rsidR="00522273" w:rsidRPr="000C44E9" w:rsidRDefault="00522273" w:rsidP="000C44E9">
            <w:pPr>
              <w:rPr>
                <w:rFonts w:ascii="Times New Roman" w:hAnsi="Times New Roman" w:cs="Times New Roman"/>
                <w:sz w:val="24"/>
              </w:rPr>
            </w:pPr>
            <w:r w:rsidRPr="000C44E9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522273" w:rsidRPr="000C44E9" w:rsidRDefault="00522273" w:rsidP="000C44E9">
            <w:pPr>
              <w:rPr>
                <w:rFonts w:ascii="Times New Roman" w:hAnsi="Times New Roman" w:cs="Times New Roman"/>
                <w:sz w:val="24"/>
              </w:rPr>
            </w:pPr>
            <w:r w:rsidRPr="000C44E9">
              <w:rPr>
                <w:rFonts w:ascii="Times New Roman" w:hAnsi="Times New Roman" w:cs="Times New Roman"/>
                <w:sz w:val="24"/>
              </w:rPr>
              <w:t>Директор МБОУ Новокаргинская СОШ № 5</w:t>
            </w:r>
          </w:p>
          <w:p w:rsidR="00522273" w:rsidRPr="000C44E9" w:rsidRDefault="000C44E9" w:rsidP="000C44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</w:t>
            </w:r>
            <w:r w:rsidR="00522273" w:rsidRPr="000C44E9">
              <w:rPr>
                <w:rFonts w:ascii="Times New Roman" w:hAnsi="Times New Roman" w:cs="Times New Roman"/>
                <w:sz w:val="24"/>
              </w:rPr>
              <w:t xml:space="preserve"> Неупокоева Т.В.</w:t>
            </w:r>
          </w:p>
        </w:tc>
      </w:tr>
    </w:tbl>
    <w:p w:rsidR="00522273" w:rsidRDefault="00522273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273" w:rsidRDefault="00522273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273" w:rsidRDefault="00522273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273" w:rsidRDefault="00522273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273" w:rsidRDefault="00522273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273" w:rsidRDefault="00522273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273" w:rsidRDefault="00522273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273" w:rsidRDefault="00522273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273" w:rsidRDefault="00522273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273" w:rsidRDefault="00522273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273" w:rsidRP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C44E9">
        <w:rPr>
          <w:rFonts w:ascii="Times New Roman" w:hAnsi="Times New Roman" w:cs="Times New Roman"/>
          <w:b/>
          <w:sz w:val="36"/>
          <w:szCs w:val="24"/>
        </w:rPr>
        <w:t>ПРОГРАММА</w:t>
      </w:r>
    </w:p>
    <w:p w:rsidR="000C44E9" w:rsidRP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C44E9">
        <w:rPr>
          <w:rFonts w:ascii="Times New Roman" w:hAnsi="Times New Roman" w:cs="Times New Roman"/>
          <w:b/>
          <w:sz w:val="36"/>
          <w:szCs w:val="24"/>
        </w:rPr>
        <w:t>работы с родителями</w:t>
      </w: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C44E9">
        <w:rPr>
          <w:rFonts w:ascii="Times New Roman" w:hAnsi="Times New Roman" w:cs="Times New Roman"/>
          <w:b/>
          <w:sz w:val="36"/>
          <w:szCs w:val="24"/>
        </w:rPr>
        <w:t>на 2024 – 2025 учебный год</w:t>
      </w: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4E9" w:rsidRP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Новокаргино, 2024</w:t>
      </w:r>
    </w:p>
    <w:p w:rsidR="000C44E9" w:rsidRPr="000C44E9" w:rsidRDefault="000C44E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522273" w:rsidRDefault="00522273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155" w:rsidRPr="000E083D" w:rsidRDefault="00C30C29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83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576D1" w:rsidRPr="000E083D" w:rsidRDefault="001576D1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6D1" w:rsidRPr="000E083D" w:rsidRDefault="001576D1" w:rsidP="001659D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83D">
        <w:rPr>
          <w:rFonts w:ascii="Times New Roman" w:hAnsi="Times New Roman" w:cs="Times New Roman"/>
          <w:b/>
          <w:sz w:val="24"/>
          <w:szCs w:val="24"/>
        </w:rPr>
        <w:t>Актуальность взаимодействия школы и родителей.</w:t>
      </w:r>
    </w:p>
    <w:p w:rsidR="003C6744" w:rsidRPr="000E083D" w:rsidRDefault="003C6744" w:rsidP="001659DD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Сотрудничество с родителями есть условие развития современной школы, достижения образовательных целей и создания наиболее благоприятных условий для образования и воспитания обучающихся.</w:t>
      </w:r>
    </w:p>
    <w:p w:rsidR="003C6744" w:rsidRPr="000E083D" w:rsidRDefault="003C6744" w:rsidP="001659DD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Сегодня взаимодействие между школой и родителями рассматривается с учетом модернизации современной образовательной системы. Взаимодействие предполагает ориентацию на родителей как на «заказчиков» образовательных услуг, и, в то же время, активных, добросовестных и ответственных потребителей, способных правильно оценить их качество и принять участие в оптимизации учебной деятельности обучающихся в соответствии с образовательными запросами и современными требованиями к самоорганизации учебного процесса. Всё это предусматривает необходимость выстраивания долгосрочных взаимовыгодных отношений с родителями на принципах и условиях социального партнёрства. Взаимодействие школы и семьи выстраивается через новые формы сотрудничества, обозначенные современной стратегией образования.</w:t>
      </w:r>
    </w:p>
    <w:p w:rsidR="003C6744" w:rsidRPr="000E083D" w:rsidRDefault="003C6744" w:rsidP="001659DD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Семья играет основную роль в формировании мировоззрения и нравственных норм поведения обучающихся.</w:t>
      </w:r>
      <w:r w:rsidRPr="000E083D">
        <w:rPr>
          <w:rFonts w:ascii="Times New Roman" w:hAnsi="Times New Roman" w:cs="Times New Roman"/>
          <w:sz w:val="24"/>
          <w:szCs w:val="24"/>
        </w:rPr>
        <w:tab/>
        <w:t>Воспитательный потенциал семьи – это материальные и бытовые условия, численность и структура семьи, характер отношений,</w:t>
      </w:r>
      <w:r w:rsidR="00394314" w:rsidRPr="000E083D">
        <w:rPr>
          <w:rFonts w:ascii="Times New Roman" w:hAnsi="Times New Roman" w:cs="Times New Roman"/>
          <w:sz w:val="24"/>
          <w:szCs w:val="24"/>
        </w:rPr>
        <w:t xml:space="preserve"> </w:t>
      </w:r>
      <w:r w:rsidRPr="000E083D">
        <w:rPr>
          <w:rFonts w:ascii="Times New Roman" w:hAnsi="Times New Roman" w:cs="Times New Roman"/>
          <w:sz w:val="24"/>
          <w:szCs w:val="24"/>
        </w:rPr>
        <w:t>эмоциональный фон, особенности общения, личность родителей, уровень педагогической культуры и другое.</w:t>
      </w:r>
    </w:p>
    <w:p w:rsidR="003C6744" w:rsidRPr="000E083D" w:rsidRDefault="003C6744" w:rsidP="001659DD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В связи с этим возникает необходимость повышения педагогической грамотности родителей, что может быть реализовано посредством взаимодействия родителей и педагогов. Правильное педагогическое руководство семейным воспитанием возможно при условии комплексного подхода к воспитанию, обеспечении координации усилий по всем направлениям воспитания – идейно-политического, трудового, нравственного, эстетического, физического. Большая социальная значимость целенаправленного общения с семьей заключатся в том, что, направляя по нужному руслу воздействие родителей на детей, педагог влияет и на перестройку внутрисемейных отношений, способствует совершенствованию личности самих родителей, тем самым повышает уровень общей культуры населения.</w:t>
      </w:r>
    </w:p>
    <w:p w:rsidR="003C6744" w:rsidRPr="000E083D" w:rsidRDefault="003C6744" w:rsidP="001659DD">
      <w:pPr>
        <w:spacing w:after="0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Важнейшие проблемы сегодня – увеличение числа проблемных семей и ослабление воспитательной функции семьи, низкий уровень духовной культуры общества, искажение нравственных ценностей, снижение социальной мотивации образования. Поэтому школа, педагогический коллектив должны усилить оказание помощи семье в воспитании детей, что и побудило создать программу взаимодействия школы с родителями.</w:t>
      </w:r>
    </w:p>
    <w:p w:rsidR="003C6744" w:rsidRPr="000E083D" w:rsidRDefault="003C6744" w:rsidP="000E083D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Программа взаимодействия школы с родителями – это теоретическое воплощение идеи сотрудничества родителей и школьного коллектива, связи школы с социумом села, с общественными организациями и учреждениями; защита семьи, материнства, нравственного просвещения родителей и воспитания будущих родителей.</w:t>
      </w:r>
    </w:p>
    <w:p w:rsidR="003C6744" w:rsidRPr="000E083D" w:rsidRDefault="003C6744" w:rsidP="000E083D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Цель программы: формирование эффективной системы взаимодействия школы и родителей, способствующей достижению создания благоприятной среды для сплочения обучающихся в единый дружный коллектив, со</w:t>
      </w:r>
      <w:r w:rsidR="001576D1" w:rsidRPr="000E083D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0E083D">
        <w:rPr>
          <w:rFonts w:ascii="Times New Roman" w:hAnsi="Times New Roman" w:cs="Times New Roman"/>
          <w:sz w:val="24"/>
          <w:szCs w:val="24"/>
        </w:rPr>
        <w:t xml:space="preserve"> благоприятных условий для свободного развития личности.</w:t>
      </w:r>
    </w:p>
    <w:p w:rsidR="003C6744" w:rsidRPr="000E083D" w:rsidRDefault="003C6744" w:rsidP="000E083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3C6744" w:rsidRPr="000E083D" w:rsidRDefault="003C6744" w:rsidP="000E083D">
      <w:pPr>
        <w:pStyle w:val="a4"/>
        <w:numPr>
          <w:ilvl w:val="0"/>
          <w:numId w:val="8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Активное вовлечение родителей во все сферы деятельности класса и школы.</w:t>
      </w:r>
    </w:p>
    <w:p w:rsidR="003C6744" w:rsidRPr="000E083D" w:rsidRDefault="003C6744" w:rsidP="000E083D">
      <w:pPr>
        <w:pStyle w:val="a4"/>
        <w:numPr>
          <w:ilvl w:val="0"/>
          <w:numId w:val="8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Организация родительского просвещения на паритетных началах: педагоги – родители, родители – родители.</w:t>
      </w:r>
    </w:p>
    <w:p w:rsidR="003C6744" w:rsidRPr="000E083D" w:rsidRDefault="003C6744" w:rsidP="000E083D">
      <w:pPr>
        <w:pStyle w:val="a4"/>
        <w:numPr>
          <w:ilvl w:val="0"/>
          <w:numId w:val="8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Формирование основ здорового образа жизни в семьях.</w:t>
      </w:r>
    </w:p>
    <w:p w:rsidR="003C6744" w:rsidRPr="000E083D" w:rsidRDefault="003C6744" w:rsidP="000E083D">
      <w:pPr>
        <w:pStyle w:val="a4"/>
        <w:numPr>
          <w:ilvl w:val="0"/>
          <w:numId w:val="8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Создание условий для профилактики асоциального поведения обучающихся.</w:t>
      </w:r>
    </w:p>
    <w:p w:rsidR="003C6744" w:rsidRPr="000E083D" w:rsidRDefault="003C6744" w:rsidP="000E083D">
      <w:pPr>
        <w:pStyle w:val="a4"/>
        <w:numPr>
          <w:ilvl w:val="0"/>
          <w:numId w:val="8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lastRenderedPageBreak/>
        <w:t>Совершенствование форм взаимодействия школа – семья. Усиление роли семьи в организации воспитательного процесса школы.</w:t>
      </w:r>
    </w:p>
    <w:p w:rsidR="003C6744" w:rsidRPr="000E083D" w:rsidRDefault="003C6744" w:rsidP="000E083D">
      <w:pPr>
        <w:pStyle w:val="a4"/>
        <w:numPr>
          <w:ilvl w:val="0"/>
          <w:numId w:val="8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Педагогическое сопровождение семьи (изучение, консультирование, оказание помощи в вопросах воспитания, просвещения и др.).</w:t>
      </w:r>
    </w:p>
    <w:p w:rsidR="003C6744" w:rsidRPr="000E083D" w:rsidRDefault="003C6744" w:rsidP="000E083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659DD" w:rsidRPr="000E083D" w:rsidRDefault="001576D1" w:rsidP="000E083D">
      <w:pPr>
        <w:spacing w:after="0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 xml:space="preserve">Участники программы: </w:t>
      </w:r>
      <w:r w:rsidR="003C6744" w:rsidRPr="000E083D">
        <w:rPr>
          <w:rFonts w:ascii="Times New Roman" w:hAnsi="Times New Roman" w:cs="Times New Roman"/>
          <w:sz w:val="24"/>
          <w:szCs w:val="24"/>
        </w:rPr>
        <w:t>обучающиеся, родители (законные представители) несовершеннолетних обучающихся, педагогический коллектив</w:t>
      </w:r>
      <w:r w:rsidR="001659DD" w:rsidRPr="000E08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B08" w:rsidRPr="000E083D" w:rsidRDefault="004E1C2E" w:rsidP="000E083D">
      <w:pPr>
        <w:spacing w:after="0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95B08" w:rsidRPr="000E083D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работы с родителями МБОУ Новокаргинская СОШ № 5  основывается на единстве и преемственности образовательного процесса всех уровней образования, соотносится с рабочими программами воспитания </w:t>
      </w:r>
      <w:r w:rsidR="00F94E83" w:rsidRPr="000E083D">
        <w:rPr>
          <w:rFonts w:ascii="Times New Roman" w:hAnsi="Times New Roman" w:cs="Times New Roman"/>
          <w:color w:val="000000"/>
          <w:sz w:val="24"/>
          <w:szCs w:val="24"/>
        </w:rPr>
        <w:t>НОО, СОО, ООО.</w:t>
      </w:r>
    </w:p>
    <w:p w:rsidR="001659DD" w:rsidRPr="000E083D" w:rsidRDefault="001659DD" w:rsidP="000E083D">
      <w:pPr>
        <w:spacing w:after="0"/>
        <w:ind w:left="-567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5B08" w:rsidRPr="000E083D" w:rsidRDefault="00FA0053" w:rsidP="000E083D">
      <w:pPr>
        <w:spacing w:after="0"/>
        <w:ind w:left="-567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83D">
        <w:rPr>
          <w:rFonts w:ascii="Times New Roman" w:hAnsi="Times New Roman" w:cs="Times New Roman"/>
          <w:color w:val="000000"/>
          <w:sz w:val="24"/>
          <w:szCs w:val="24"/>
        </w:rPr>
        <w:t>Направления и задачи работы по программе</w:t>
      </w:r>
      <w:r w:rsidR="00295B08" w:rsidRPr="000E083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659DD" w:rsidRPr="000E083D" w:rsidRDefault="00FA0053" w:rsidP="000E083D">
      <w:pPr>
        <w:spacing w:after="0"/>
        <w:ind w:left="-567" w:right="-284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83D">
        <w:rPr>
          <w:rFonts w:ascii="Times New Roman" w:hAnsi="Times New Roman" w:cs="Times New Roman"/>
          <w:b/>
          <w:i/>
          <w:sz w:val="24"/>
          <w:szCs w:val="24"/>
        </w:rPr>
        <w:t xml:space="preserve">Родительское </w:t>
      </w:r>
      <w:proofErr w:type="spellStart"/>
      <w:r w:rsidRPr="000E083D">
        <w:rPr>
          <w:rFonts w:ascii="Times New Roman" w:hAnsi="Times New Roman" w:cs="Times New Roman"/>
          <w:b/>
          <w:i/>
          <w:sz w:val="24"/>
          <w:szCs w:val="24"/>
        </w:rPr>
        <w:t>соуправление:</w:t>
      </w:r>
      <w:proofErr w:type="spellEnd"/>
    </w:p>
    <w:p w:rsidR="001659DD" w:rsidRPr="000E083D" w:rsidRDefault="00FA0053" w:rsidP="000E083D">
      <w:pPr>
        <w:spacing w:after="0"/>
        <w:ind w:left="-567" w:right="-284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Усилить вовлеченность родителей в управление образовательной деятельностью школы;</w:t>
      </w:r>
    </w:p>
    <w:p w:rsidR="001659DD" w:rsidRPr="000E083D" w:rsidRDefault="001659DD" w:rsidP="000E083D">
      <w:pPr>
        <w:spacing w:after="0"/>
        <w:ind w:left="-567" w:right="-284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59DD" w:rsidRPr="000E083D" w:rsidRDefault="00FA0053" w:rsidP="000E083D">
      <w:pPr>
        <w:spacing w:after="0"/>
        <w:ind w:left="-567" w:right="-284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83D">
        <w:rPr>
          <w:rFonts w:ascii="Times New Roman" w:hAnsi="Times New Roman" w:cs="Times New Roman"/>
          <w:b/>
          <w:i/>
          <w:sz w:val="24"/>
          <w:szCs w:val="24"/>
        </w:rPr>
        <w:t>Школа успешных родителей:</w:t>
      </w:r>
    </w:p>
    <w:p w:rsidR="001659DD" w:rsidRPr="000E083D" w:rsidRDefault="00FA0053" w:rsidP="000E083D">
      <w:pPr>
        <w:spacing w:after="0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Активизировать и обогащать воспитательные умения родителей, поддерживать их уверенность в собственных педагогических возможностях</w:t>
      </w:r>
      <w:r w:rsidR="002819A0" w:rsidRPr="000E083D">
        <w:rPr>
          <w:rFonts w:ascii="Times New Roman" w:hAnsi="Times New Roman" w:cs="Times New Roman"/>
          <w:sz w:val="24"/>
          <w:szCs w:val="24"/>
        </w:rPr>
        <w:t xml:space="preserve">. </w:t>
      </w:r>
      <w:r w:rsidRPr="000E083D">
        <w:rPr>
          <w:rFonts w:ascii="Times New Roman" w:hAnsi="Times New Roman" w:cs="Times New Roman"/>
          <w:sz w:val="24"/>
          <w:szCs w:val="24"/>
        </w:rPr>
        <w:t>Повышать педагогическую культуру и психолого-педагогические компетенции родителей.</w:t>
      </w:r>
      <w:r w:rsidR="002819A0" w:rsidRPr="000E08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083D">
        <w:rPr>
          <w:rFonts w:ascii="Times New Roman" w:hAnsi="Times New Roman" w:cs="Times New Roman"/>
          <w:sz w:val="24"/>
          <w:szCs w:val="24"/>
        </w:rPr>
        <w:t>Способствовать распространению практик семейного воспитания самых успешных родителей</w:t>
      </w:r>
      <w:r w:rsidR="001659DD" w:rsidRPr="000E083D">
        <w:rPr>
          <w:rFonts w:ascii="Times New Roman" w:hAnsi="Times New Roman" w:cs="Times New Roman"/>
          <w:sz w:val="24"/>
          <w:szCs w:val="24"/>
        </w:rPr>
        <w:t>;</w:t>
      </w:r>
    </w:p>
    <w:p w:rsidR="001659DD" w:rsidRPr="000E083D" w:rsidRDefault="001659DD" w:rsidP="000E083D">
      <w:pPr>
        <w:spacing w:after="0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659DD" w:rsidRPr="000E083D" w:rsidRDefault="002819A0" w:rsidP="000E083D">
      <w:pPr>
        <w:spacing w:after="0"/>
        <w:ind w:left="-567" w:right="-284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83D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Психолого-педагогическое сопровождение семей группы риска:</w:t>
      </w:r>
    </w:p>
    <w:p w:rsidR="001659DD" w:rsidRPr="000E083D" w:rsidRDefault="002819A0" w:rsidP="000E083D">
      <w:pPr>
        <w:spacing w:after="0"/>
        <w:ind w:left="-567" w:right="-284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 xml:space="preserve">Способствовать развитию ответственного и осознанного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0E083D">
        <w:rPr>
          <w:rFonts w:ascii="Times New Roman" w:hAnsi="Times New Roman" w:cs="Times New Roman"/>
          <w:sz w:val="24"/>
          <w:szCs w:val="24"/>
        </w:rPr>
        <w:t xml:space="preserve"> как базовой основы благополучия семьи. Оказывать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0E083D">
        <w:rPr>
          <w:rFonts w:ascii="Times New Roman" w:hAnsi="Times New Roman" w:cs="Times New Roman"/>
          <w:sz w:val="24"/>
          <w:szCs w:val="24"/>
        </w:rPr>
        <w:t xml:space="preserve"> – педагогическую  помощь семьям особых социальных категорий</w:t>
      </w:r>
      <w:r w:rsidR="004E1C2E" w:rsidRPr="000E083D">
        <w:rPr>
          <w:rFonts w:ascii="Times New Roman" w:hAnsi="Times New Roman" w:cs="Times New Roman"/>
          <w:sz w:val="24"/>
          <w:szCs w:val="24"/>
        </w:rPr>
        <w:t>;</w:t>
      </w:r>
    </w:p>
    <w:p w:rsidR="001659DD" w:rsidRPr="000E083D" w:rsidRDefault="00A81D53" w:rsidP="000E083D">
      <w:pPr>
        <w:spacing w:after="0"/>
        <w:ind w:left="-567" w:right="-284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83D">
        <w:rPr>
          <w:rFonts w:ascii="Times New Roman" w:hAnsi="Times New Roman" w:cs="Times New Roman"/>
          <w:b/>
          <w:i/>
          <w:sz w:val="24"/>
          <w:szCs w:val="24"/>
        </w:rPr>
        <w:t>Согласование подходов семьи и школы в вопросах обучения и воспитания</w:t>
      </w:r>
      <w:r w:rsidRPr="000E083D">
        <w:rPr>
          <w:rFonts w:ascii="Times New Roman" w:hAnsi="Times New Roman" w:cs="Times New Roman"/>
          <w:sz w:val="24"/>
          <w:szCs w:val="24"/>
        </w:rPr>
        <w:t>:</w:t>
      </w:r>
    </w:p>
    <w:p w:rsidR="001659DD" w:rsidRPr="000E083D" w:rsidRDefault="004E1C2E" w:rsidP="000E083D">
      <w:pPr>
        <w:spacing w:after="0"/>
        <w:ind w:left="-567" w:right="-284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Обеспечить единство подходов к воспитанию и обучению детей в условиях образовательной организации и семьи, повысить воспитательный потенциал семьи. Повысить уровень взаимодействия в форме сотрудничества и установления партнерских отношений с родителями;</w:t>
      </w:r>
    </w:p>
    <w:p w:rsidR="001659DD" w:rsidRPr="000E083D" w:rsidRDefault="004E1C2E" w:rsidP="000E083D">
      <w:pPr>
        <w:spacing w:after="0"/>
        <w:ind w:left="-567" w:right="-284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83D">
        <w:rPr>
          <w:rFonts w:ascii="Times New Roman" w:hAnsi="Times New Roman" w:cs="Times New Roman"/>
          <w:b/>
          <w:i/>
          <w:sz w:val="24"/>
          <w:szCs w:val="24"/>
        </w:rPr>
        <w:t>Повышение престижа семьи и формирование семейных ценностей:</w:t>
      </w:r>
    </w:p>
    <w:p w:rsidR="001659DD" w:rsidRPr="000E083D" w:rsidRDefault="004E1C2E" w:rsidP="000E083D">
      <w:pPr>
        <w:spacing w:after="0"/>
        <w:ind w:left="-567" w:right="-284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Воспитывать отношение детей к семье как к главной жизненной ценности человека и гражданина. Создать благоприятные условия для активного вовлечения семей в жизнедеятельность школы. Укреплять духовно-нравственные традиции семейных отношений</w:t>
      </w:r>
      <w:r w:rsidR="00E3481D" w:rsidRPr="000E083D">
        <w:rPr>
          <w:rFonts w:ascii="Times New Roman" w:hAnsi="Times New Roman" w:cs="Times New Roman"/>
          <w:sz w:val="24"/>
          <w:szCs w:val="24"/>
        </w:rPr>
        <w:t>;</w:t>
      </w:r>
    </w:p>
    <w:p w:rsidR="001659DD" w:rsidRPr="000E083D" w:rsidRDefault="00E3481D" w:rsidP="000E083D">
      <w:pPr>
        <w:spacing w:after="0"/>
        <w:ind w:left="-567" w:right="-284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 xml:space="preserve">Для каждого направления сформулированы формы работы и спрогнозированы ожидаемые результаты. </w:t>
      </w:r>
    </w:p>
    <w:p w:rsidR="001659DD" w:rsidRPr="000E083D" w:rsidRDefault="00E3481D" w:rsidP="000E083D">
      <w:pPr>
        <w:spacing w:after="0"/>
        <w:ind w:left="-567" w:right="-284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Согласно плану работы  сотрудничества с родителями на  2024-2025 учебный год мероприятия запланированы на каждый месяц с учетом  основных семейных дат и праздников</w:t>
      </w:r>
      <w:r w:rsidR="00673B49" w:rsidRPr="000E083D">
        <w:rPr>
          <w:rFonts w:ascii="Times New Roman" w:hAnsi="Times New Roman" w:cs="Times New Roman"/>
          <w:sz w:val="24"/>
          <w:szCs w:val="24"/>
        </w:rPr>
        <w:t xml:space="preserve">. К работе </w:t>
      </w:r>
      <w:r w:rsidRPr="000E083D">
        <w:rPr>
          <w:rFonts w:ascii="Times New Roman" w:hAnsi="Times New Roman" w:cs="Times New Roman"/>
          <w:sz w:val="24"/>
          <w:szCs w:val="24"/>
        </w:rPr>
        <w:t xml:space="preserve"> привлекли управляющий совет, родительские комитеты, классных руководителей  специалистов школы. </w:t>
      </w:r>
    </w:p>
    <w:p w:rsidR="00E3481D" w:rsidRPr="000E083D" w:rsidRDefault="00E3481D" w:rsidP="000E083D">
      <w:pPr>
        <w:spacing w:after="0"/>
        <w:ind w:left="-567" w:right="-284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Оценить успешность работы по программе помогут показатели:</w:t>
      </w:r>
    </w:p>
    <w:p w:rsidR="00E3481D" w:rsidRPr="000E083D" w:rsidRDefault="00E3481D" w:rsidP="000E083D">
      <w:pPr>
        <w:pStyle w:val="a4"/>
        <w:numPr>
          <w:ilvl w:val="0"/>
          <w:numId w:val="2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количество родителей, которые посещают родительские собрания;</w:t>
      </w:r>
    </w:p>
    <w:p w:rsidR="00E3481D" w:rsidRPr="000E083D" w:rsidRDefault="00E3481D" w:rsidP="000E083D">
      <w:pPr>
        <w:pStyle w:val="a4"/>
        <w:numPr>
          <w:ilvl w:val="0"/>
          <w:numId w:val="2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количество родителей, которые участвуют в общешкольных мероприятиях;</w:t>
      </w:r>
    </w:p>
    <w:p w:rsidR="00E3481D" w:rsidRPr="000E083D" w:rsidRDefault="00E3481D" w:rsidP="000E083D">
      <w:pPr>
        <w:pStyle w:val="a4"/>
        <w:numPr>
          <w:ilvl w:val="0"/>
          <w:numId w:val="2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 xml:space="preserve">количество родителей, которые вовлечены в различные формы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0E083D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E3481D" w:rsidRPr="000E083D" w:rsidRDefault="00E3481D" w:rsidP="000E083D">
      <w:pPr>
        <w:pStyle w:val="a4"/>
        <w:numPr>
          <w:ilvl w:val="0"/>
          <w:numId w:val="2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количество решенных и нерешенных конфликтных ситуаций с родителями;</w:t>
      </w:r>
    </w:p>
    <w:p w:rsidR="00E3481D" w:rsidRPr="000E083D" w:rsidRDefault="00E3481D" w:rsidP="000E083D">
      <w:pPr>
        <w:pStyle w:val="a4"/>
        <w:numPr>
          <w:ilvl w:val="0"/>
          <w:numId w:val="2"/>
        </w:numPr>
        <w:spacing w:after="0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количество неблагополучных семей в динамике по выходу из данной категории;</w:t>
      </w:r>
    </w:p>
    <w:p w:rsidR="00E3481D" w:rsidRPr="000E083D" w:rsidRDefault="00E3481D" w:rsidP="000E083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3481D" w:rsidRPr="000E083D" w:rsidRDefault="00E3481D" w:rsidP="001659DD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9DD" w:rsidRPr="000E083D" w:rsidRDefault="001659DD" w:rsidP="001659DD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9DD" w:rsidRPr="000E083D" w:rsidRDefault="001659DD" w:rsidP="001659DD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9DD" w:rsidRPr="000E083D" w:rsidRDefault="001659DD" w:rsidP="001659DD">
      <w:pPr>
        <w:pStyle w:val="a5"/>
        <w:spacing w:before="108"/>
        <w:ind w:left="-567" w:right="-284"/>
        <w:jc w:val="center"/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</w:pPr>
      <w:r w:rsidRPr="000E083D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lastRenderedPageBreak/>
        <w:t>План</w:t>
      </w:r>
      <w:r w:rsidRPr="000E083D">
        <w:rPr>
          <w:rFonts w:ascii="Times New Roman" w:hAnsi="Times New Roman" w:cs="Times New Roman"/>
          <w:b/>
          <w:color w:val="231F20"/>
          <w:spacing w:val="31"/>
          <w:w w:val="110"/>
          <w:sz w:val="24"/>
          <w:szCs w:val="24"/>
        </w:rPr>
        <w:t xml:space="preserve"> </w:t>
      </w:r>
      <w:r w:rsidRPr="000E083D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работы </w:t>
      </w:r>
    </w:p>
    <w:p w:rsidR="001659DD" w:rsidRPr="000E083D" w:rsidRDefault="001659DD" w:rsidP="001659DD">
      <w:pPr>
        <w:pStyle w:val="a5"/>
        <w:spacing w:before="108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83D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в МБОУ Новокаргинская СОШ № 5</w:t>
      </w:r>
    </w:p>
    <w:p w:rsidR="001659DD" w:rsidRPr="000E083D" w:rsidRDefault="001659DD" w:rsidP="001659DD">
      <w:pPr>
        <w:pStyle w:val="a5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1659DD" w:rsidRPr="000E083D" w:rsidRDefault="001659DD" w:rsidP="001659DD">
      <w:pPr>
        <w:pStyle w:val="a5"/>
        <w:spacing w:before="9" w:after="1"/>
        <w:ind w:left="-567"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90" w:type="dxa"/>
        <w:tblInd w:w="-1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410"/>
        <w:gridCol w:w="2410"/>
        <w:gridCol w:w="1843"/>
        <w:gridCol w:w="2268"/>
        <w:gridCol w:w="1559"/>
      </w:tblGrid>
      <w:tr w:rsidR="001659DD" w:rsidRPr="000E083D" w:rsidTr="000E083D">
        <w:trPr>
          <w:trHeight w:val="604"/>
        </w:trPr>
        <w:tc>
          <w:tcPr>
            <w:tcW w:w="2410" w:type="dxa"/>
          </w:tcPr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соуправление</w:t>
            </w:r>
            <w:proofErr w:type="spellEnd"/>
          </w:p>
        </w:tc>
        <w:tc>
          <w:tcPr>
            <w:tcW w:w="2410" w:type="dxa"/>
          </w:tcPr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успешных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843" w:type="dxa"/>
          </w:tcPr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2268" w:type="dxa"/>
          </w:tcPr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559" w:type="dxa"/>
          </w:tcPr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престижа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</w:tc>
      </w:tr>
      <w:tr w:rsidR="001659DD" w:rsidRPr="000E083D" w:rsidTr="000E083D">
        <w:trPr>
          <w:trHeight w:val="284"/>
        </w:trPr>
        <w:tc>
          <w:tcPr>
            <w:tcW w:w="10490" w:type="dxa"/>
            <w:gridSpan w:val="5"/>
          </w:tcPr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659DD" w:rsidRPr="000E083D" w:rsidTr="000E083D">
        <w:trPr>
          <w:trHeight w:val="2997"/>
        </w:trPr>
        <w:tc>
          <w:tcPr>
            <w:tcW w:w="2410" w:type="dxa"/>
          </w:tcPr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1.Запланировать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выбрать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комитетов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2.Организовать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соуправление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2024/25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УВР, ВР.</w:t>
            </w:r>
          </w:p>
        </w:tc>
        <w:tc>
          <w:tcPr>
            <w:tcW w:w="2410" w:type="dxa"/>
          </w:tcPr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актуальные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proofErr w:type="spellEnd"/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2024/25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843" w:type="dxa"/>
          </w:tcPr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стоят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2.Организовать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консилиум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стоят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тяжелой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опасного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proofErr w:type="spellEnd"/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proofErr w:type="gram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2024/25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с ДОО</w:t>
            </w:r>
          </w:p>
        </w:tc>
      </w:tr>
      <w:tr w:rsidR="001659DD" w:rsidRPr="000E083D" w:rsidTr="000E083D">
        <w:trPr>
          <w:trHeight w:val="284"/>
        </w:trPr>
        <w:tc>
          <w:tcPr>
            <w:tcW w:w="10490" w:type="dxa"/>
            <w:gridSpan w:val="5"/>
          </w:tcPr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659DD" w:rsidRPr="000E083D" w:rsidTr="000E083D">
        <w:trPr>
          <w:trHeight w:val="416"/>
        </w:trPr>
        <w:tc>
          <w:tcPr>
            <w:tcW w:w="2410" w:type="dxa"/>
          </w:tcPr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1.Наградить педагогов в н</w:t>
            </w:r>
            <w:proofErr w:type="gramStart"/>
            <w:r w:rsidRPr="000E0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E0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минации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«Приз родительских симпатий» ко Дню учителя Ответственный – председатель управляющего совета школы</w:t>
            </w:r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2.Привлечь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наблюдателей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УВР, ВР,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одаренным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2.Ответственность,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proofErr w:type="gram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3.Здоровая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здоровые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. 4.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Куда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пойти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серьёзное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Обследовать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жилищные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стоят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2.Проконсультировать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проблемам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1.Разместить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требованиях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2.Провести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9-х,11-х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spellEnd"/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ГИА в 2025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УВР, ВР,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1.Организовать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посвящены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уважительному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отцовству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2.Провести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акцию-конкурс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Pr="000E0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3.Наградить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отцов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proofErr w:type="spellEnd"/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proofErr w:type="gram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успехи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воспитании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активном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школой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4.Провести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пожилого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  <w:p w:rsidR="001659DD" w:rsidRPr="000E083D" w:rsidRDefault="001659D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с ДОО</w:t>
            </w:r>
          </w:p>
        </w:tc>
      </w:tr>
      <w:tr w:rsidR="001659DD" w:rsidRPr="000E083D" w:rsidTr="000E083D">
        <w:trPr>
          <w:trHeight w:val="284"/>
        </w:trPr>
        <w:tc>
          <w:tcPr>
            <w:tcW w:w="10490" w:type="dxa"/>
            <w:gridSpan w:val="5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1659DD" w:rsidRPr="000E083D" w:rsidTr="000E083D">
        <w:trPr>
          <w:trHeight w:val="3711"/>
        </w:trPr>
        <w:tc>
          <w:tcPr>
            <w:tcW w:w="2410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1.Организовать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«Суперсемья-2024» 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2.Провести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843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слабоуспевающемуребенку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УВР.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2.Организовать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каникулярный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2268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воспитании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proofErr w:type="spellEnd"/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2.Наградить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матерей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успехи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воспитании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значимые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9DD" w:rsidRPr="000E083D" w:rsidTr="000E083D">
        <w:trPr>
          <w:trHeight w:val="284"/>
        </w:trPr>
        <w:tc>
          <w:tcPr>
            <w:tcW w:w="10490" w:type="dxa"/>
            <w:gridSpan w:val="5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659DD" w:rsidRPr="000E083D" w:rsidTr="000E083D">
        <w:trPr>
          <w:trHeight w:val="2797"/>
        </w:trPr>
        <w:tc>
          <w:tcPr>
            <w:tcW w:w="2410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1.Организовать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снежных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1–11-х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2.Провести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proofErr w:type="spellEnd"/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Актуальные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негативных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подростково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proofErr w:type="spellEnd"/>
            <w:proofErr w:type="gram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1.Организовать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акцию</w:t>
            </w:r>
            <w:proofErr w:type="spellEnd"/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Безопасный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2.Организовать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онлайн-акцию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Самая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классная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елка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9DD" w:rsidRPr="000E083D" w:rsidTr="000E083D">
        <w:trPr>
          <w:trHeight w:val="284"/>
        </w:trPr>
        <w:tc>
          <w:tcPr>
            <w:tcW w:w="10490" w:type="dxa"/>
            <w:gridSpan w:val="5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659DD" w:rsidRPr="000E083D" w:rsidTr="000E083D">
        <w:trPr>
          <w:trHeight w:val="2340"/>
        </w:trPr>
        <w:tc>
          <w:tcPr>
            <w:tcW w:w="2410" w:type="dxa"/>
            <w:tcBorders>
              <w:bottom w:val="single" w:sz="4" w:space="0" w:color="auto"/>
            </w:tcBorders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стресса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spellEnd"/>
          </w:p>
          <w:p w:rsidR="000E083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«Промежуточные итоги индивидуально-профилактической работы</w:t>
            </w:r>
            <w:r w:rsidR="000E083D" w:rsidRPr="000E0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r w:rsidR="000E083D" w:rsidRPr="000E08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E083D" w:rsidRPr="000E0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E083D" w:rsidRPr="000E0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</w:t>
            </w:r>
            <w:proofErr w:type="spellEnd"/>
            <w:r w:rsidR="000E083D" w:rsidRPr="000E0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083D" w:rsidRPr="000E083D" w:rsidRDefault="000E083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2024/25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59DD" w:rsidRPr="000E083D" w:rsidRDefault="000E083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spellEnd"/>
          </w:p>
          <w:p w:rsidR="000E083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безопасности в интернете Ответственный – заместитель директора</w:t>
            </w:r>
          </w:p>
          <w:p w:rsidR="000E083D" w:rsidRPr="000E083D" w:rsidRDefault="000E083D" w:rsidP="000E08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Провести день открытых дверей для родителей</w:t>
            </w:r>
          </w:p>
          <w:p w:rsidR="000E083D" w:rsidRPr="000E083D" w:rsidRDefault="000E083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59DD" w:rsidRPr="000E083D" w:rsidRDefault="000E083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УВР, ВР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1.Привлечение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профориентацию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УВР, ВР.</w:t>
            </w:r>
          </w:p>
        </w:tc>
      </w:tr>
      <w:tr w:rsidR="001659DD" w:rsidRPr="000E083D" w:rsidTr="000E083D">
        <w:trPr>
          <w:trHeight w:val="284"/>
        </w:trPr>
        <w:tc>
          <w:tcPr>
            <w:tcW w:w="10490" w:type="dxa"/>
            <w:gridSpan w:val="5"/>
          </w:tcPr>
          <w:p w:rsidR="001659DD" w:rsidRPr="000E083D" w:rsidRDefault="000E083D" w:rsidP="000E083D">
            <w:pPr>
              <w:pStyle w:val="TableParagraph"/>
              <w:spacing w:before="18"/>
              <w:ind w:left="0" w:right="-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083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ФЕВРАЛЬ</w:t>
            </w:r>
          </w:p>
        </w:tc>
      </w:tr>
      <w:tr w:rsidR="001659DD" w:rsidRPr="000E083D" w:rsidTr="000E083D">
        <w:trPr>
          <w:trHeight w:val="3197"/>
        </w:trPr>
        <w:tc>
          <w:tcPr>
            <w:tcW w:w="2410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мероприятиям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посвященным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Скорректировать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мобильных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телефонах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Привлечь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мероприятиям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посвященным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268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spellEnd"/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 ВПР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1559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спортивную</w:t>
            </w:r>
            <w:proofErr w:type="spellEnd"/>
            <w:proofErr w:type="gram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эстафету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: «С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папой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армию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комитеты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встречу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поколений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войн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СВО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с ДОО.</w:t>
            </w:r>
          </w:p>
        </w:tc>
      </w:tr>
      <w:tr w:rsidR="001659DD" w:rsidRPr="000E083D" w:rsidTr="000E083D">
        <w:trPr>
          <w:trHeight w:val="284"/>
        </w:trPr>
        <w:tc>
          <w:tcPr>
            <w:tcW w:w="10490" w:type="dxa"/>
            <w:gridSpan w:val="5"/>
          </w:tcPr>
          <w:p w:rsidR="001659DD" w:rsidRPr="000E083D" w:rsidRDefault="000E083D" w:rsidP="000E083D">
            <w:pPr>
              <w:pStyle w:val="TableParagraph"/>
              <w:spacing w:before="18"/>
              <w:ind w:left="0" w:right="-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083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МАРТ</w:t>
            </w:r>
          </w:p>
        </w:tc>
      </w:tr>
      <w:tr w:rsidR="001659DD" w:rsidRPr="000E083D" w:rsidTr="000C44E9">
        <w:trPr>
          <w:trHeight w:val="1832"/>
        </w:trPr>
        <w:tc>
          <w:tcPr>
            <w:tcW w:w="2410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торжественные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к 8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комитетов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ребёнок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пятиклассник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Психологические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» - 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подростка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268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регламентированную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дискуссию</w:t>
            </w:r>
            <w:proofErr w:type="spellEnd"/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proofErr w:type="spellEnd"/>
            <w:proofErr w:type="gram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с ДОО.</w:t>
            </w:r>
          </w:p>
        </w:tc>
        <w:tc>
          <w:tcPr>
            <w:tcW w:w="1559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мероприятиям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посвященным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женскому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8–11-х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с ДОО.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внеклассные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Самым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любимым</w:t>
            </w:r>
            <w:proofErr w:type="spellEnd"/>
            <w:proofErr w:type="gram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659DD" w:rsidRPr="000E083D" w:rsidTr="000E083D">
        <w:trPr>
          <w:trHeight w:val="284"/>
        </w:trPr>
        <w:tc>
          <w:tcPr>
            <w:tcW w:w="10490" w:type="dxa"/>
            <w:gridSpan w:val="5"/>
          </w:tcPr>
          <w:p w:rsidR="001659DD" w:rsidRPr="000E083D" w:rsidRDefault="000E083D" w:rsidP="000E083D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08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АПРЕЛЬ</w:t>
            </w:r>
          </w:p>
        </w:tc>
      </w:tr>
      <w:tr w:rsidR="001659DD" w:rsidRPr="000E083D" w:rsidTr="000E083D">
        <w:trPr>
          <w:trHeight w:val="840"/>
        </w:trPr>
        <w:tc>
          <w:tcPr>
            <w:tcW w:w="2410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2.Провести 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акцию</w:t>
            </w:r>
            <w:proofErr w:type="spellEnd"/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комитетов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встречу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инспектором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весеннее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БДД.</w:t>
            </w:r>
          </w:p>
        </w:tc>
        <w:tc>
          <w:tcPr>
            <w:tcW w:w="1843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1.Организовать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ДО,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9DD" w:rsidRPr="000E083D" w:rsidTr="000E083D">
        <w:trPr>
          <w:trHeight w:val="284"/>
        </w:trPr>
        <w:tc>
          <w:tcPr>
            <w:tcW w:w="10490" w:type="dxa"/>
            <w:gridSpan w:val="5"/>
          </w:tcPr>
          <w:p w:rsidR="001659DD" w:rsidRPr="000E083D" w:rsidRDefault="000E083D" w:rsidP="000E083D">
            <w:pPr>
              <w:pStyle w:val="TableParagraph"/>
              <w:spacing w:before="40"/>
              <w:ind w:left="0" w:right="-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083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МАЙ</w:t>
            </w:r>
          </w:p>
        </w:tc>
      </w:tr>
      <w:tr w:rsidR="001659DD" w:rsidRPr="000E083D" w:rsidTr="000E083D">
        <w:trPr>
          <w:trHeight w:val="4311"/>
        </w:trPr>
        <w:tc>
          <w:tcPr>
            <w:tcW w:w="2410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«Суперсемья-2025»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2.Провести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proofErr w:type="gram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2024/25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стресса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деструктивного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графиком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2.Провести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итоговые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празднику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Последнего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звонка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наградить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успешных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тройки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» к 80-летию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общешкольную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акцию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proofErr w:type="spellEnd"/>
            <w:r w:rsidRPr="000E08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59DD" w:rsidRPr="000E083D" w:rsidRDefault="001659DD" w:rsidP="000E08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– педагог организатор, классные руководители, педагоги </w:t>
            </w:r>
            <w:proofErr w:type="gramStart"/>
            <w:r w:rsidRPr="000E0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0E0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A81D53" w:rsidRPr="000E083D" w:rsidRDefault="00A81D53" w:rsidP="001659D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A81D53" w:rsidRPr="000E083D" w:rsidSect="000E083D">
      <w:type w:val="nextPage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F84"/>
    <w:multiLevelType w:val="hybridMultilevel"/>
    <w:tmpl w:val="8F1830BE"/>
    <w:lvl w:ilvl="0" w:tplc="40B03048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8CCB4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2" w:tplc="C2F4B434">
      <w:numFmt w:val="bullet"/>
      <w:lvlText w:val="•"/>
      <w:lvlJc w:val="left"/>
      <w:pPr>
        <w:ind w:left="2789" w:hanging="240"/>
      </w:pPr>
      <w:rPr>
        <w:rFonts w:hint="default"/>
        <w:lang w:val="ru-RU" w:eastAsia="en-US" w:bidi="ar-SA"/>
      </w:rPr>
    </w:lvl>
    <w:lvl w:ilvl="3" w:tplc="AD922952">
      <w:numFmt w:val="bullet"/>
      <w:lvlText w:val="•"/>
      <w:lvlJc w:val="left"/>
      <w:pPr>
        <w:ind w:left="3724" w:hanging="240"/>
      </w:pPr>
      <w:rPr>
        <w:rFonts w:hint="default"/>
        <w:lang w:val="ru-RU" w:eastAsia="en-US" w:bidi="ar-SA"/>
      </w:rPr>
    </w:lvl>
    <w:lvl w:ilvl="4" w:tplc="9AFADF14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5" w:tplc="BD00529A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  <w:lvl w:ilvl="6" w:tplc="6D94485A">
      <w:numFmt w:val="bullet"/>
      <w:lvlText w:val="•"/>
      <w:lvlJc w:val="left"/>
      <w:pPr>
        <w:ind w:left="6528" w:hanging="240"/>
      </w:pPr>
      <w:rPr>
        <w:rFonts w:hint="default"/>
        <w:lang w:val="ru-RU" w:eastAsia="en-US" w:bidi="ar-SA"/>
      </w:rPr>
    </w:lvl>
    <w:lvl w:ilvl="7" w:tplc="31C0E2EE">
      <w:numFmt w:val="bullet"/>
      <w:lvlText w:val="•"/>
      <w:lvlJc w:val="left"/>
      <w:pPr>
        <w:ind w:left="7463" w:hanging="240"/>
      </w:pPr>
      <w:rPr>
        <w:rFonts w:hint="default"/>
        <w:lang w:val="ru-RU" w:eastAsia="en-US" w:bidi="ar-SA"/>
      </w:rPr>
    </w:lvl>
    <w:lvl w:ilvl="8" w:tplc="73420962">
      <w:numFmt w:val="bullet"/>
      <w:lvlText w:val="•"/>
      <w:lvlJc w:val="left"/>
      <w:pPr>
        <w:ind w:left="8398" w:hanging="240"/>
      </w:pPr>
      <w:rPr>
        <w:rFonts w:hint="default"/>
        <w:lang w:val="ru-RU" w:eastAsia="en-US" w:bidi="ar-SA"/>
      </w:rPr>
    </w:lvl>
  </w:abstractNum>
  <w:abstractNum w:abstractNumId="1">
    <w:nsid w:val="099B4276"/>
    <w:multiLevelType w:val="hybridMultilevel"/>
    <w:tmpl w:val="BB6E18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7F784C"/>
    <w:multiLevelType w:val="hybridMultilevel"/>
    <w:tmpl w:val="6F5ECE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D935BC"/>
    <w:multiLevelType w:val="hybridMultilevel"/>
    <w:tmpl w:val="6CE03CF6"/>
    <w:lvl w:ilvl="0" w:tplc="39AE34C6">
      <w:start w:val="1"/>
      <w:numFmt w:val="decimal"/>
      <w:lvlText w:val="%1)"/>
      <w:lvlJc w:val="left"/>
      <w:pPr>
        <w:ind w:left="68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82062A">
      <w:numFmt w:val="bullet"/>
      <w:lvlText w:val="•"/>
      <w:lvlJc w:val="left"/>
      <w:pPr>
        <w:ind w:left="1638" w:hanging="276"/>
      </w:pPr>
      <w:rPr>
        <w:rFonts w:hint="default"/>
        <w:lang w:val="ru-RU" w:eastAsia="en-US" w:bidi="ar-SA"/>
      </w:rPr>
    </w:lvl>
    <w:lvl w:ilvl="2" w:tplc="D6ECA1CE">
      <w:numFmt w:val="bullet"/>
      <w:lvlText w:val="•"/>
      <w:lvlJc w:val="left"/>
      <w:pPr>
        <w:ind w:left="2597" w:hanging="276"/>
      </w:pPr>
      <w:rPr>
        <w:rFonts w:hint="default"/>
        <w:lang w:val="ru-RU" w:eastAsia="en-US" w:bidi="ar-SA"/>
      </w:rPr>
    </w:lvl>
    <w:lvl w:ilvl="3" w:tplc="04E87464">
      <w:numFmt w:val="bullet"/>
      <w:lvlText w:val="•"/>
      <w:lvlJc w:val="left"/>
      <w:pPr>
        <w:ind w:left="3556" w:hanging="276"/>
      </w:pPr>
      <w:rPr>
        <w:rFonts w:hint="default"/>
        <w:lang w:val="ru-RU" w:eastAsia="en-US" w:bidi="ar-SA"/>
      </w:rPr>
    </w:lvl>
    <w:lvl w:ilvl="4" w:tplc="B4D4C4AC">
      <w:numFmt w:val="bullet"/>
      <w:lvlText w:val="•"/>
      <w:lvlJc w:val="left"/>
      <w:pPr>
        <w:ind w:left="4515" w:hanging="276"/>
      </w:pPr>
      <w:rPr>
        <w:rFonts w:hint="default"/>
        <w:lang w:val="ru-RU" w:eastAsia="en-US" w:bidi="ar-SA"/>
      </w:rPr>
    </w:lvl>
    <w:lvl w:ilvl="5" w:tplc="A11A018A">
      <w:numFmt w:val="bullet"/>
      <w:lvlText w:val="•"/>
      <w:lvlJc w:val="left"/>
      <w:pPr>
        <w:ind w:left="5474" w:hanging="276"/>
      </w:pPr>
      <w:rPr>
        <w:rFonts w:hint="default"/>
        <w:lang w:val="ru-RU" w:eastAsia="en-US" w:bidi="ar-SA"/>
      </w:rPr>
    </w:lvl>
    <w:lvl w:ilvl="6" w:tplc="6E9A9B6C">
      <w:numFmt w:val="bullet"/>
      <w:lvlText w:val="•"/>
      <w:lvlJc w:val="left"/>
      <w:pPr>
        <w:ind w:left="6432" w:hanging="276"/>
      </w:pPr>
      <w:rPr>
        <w:rFonts w:hint="default"/>
        <w:lang w:val="ru-RU" w:eastAsia="en-US" w:bidi="ar-SA"/>
      </w:rPr>
    </w:lvl>
    <w:lvl w:ilvl="7" w:tplc="2D5A410A">
      <w:numFmt w:val="bullet"/>
      <w:lvlText w:val="•"/>
      <w:lvlJc w:val="left"/>
      <w:pPr>
        <w:ind w:left="7391" w:hanging="276"/>
      </w:pPr>
      <w:rPr>
        <w:rFonts w:hint="default"/>
        <w:lang w:val="ru-RU" w:eastAsia="en-US" w:bidi="ar-SA"/>
      </w:rPr>
    </w:lvl>
    <w:lvl w:ilvl="8" w:tplc="B2723C9A">
      <w:numFmt w:val="bullet"/>
      <w:lvlText w:val="•"/>
      <w:lvlJc w:val="left"/>
      <w:pPr>
        <w:ind w:left="8350" w:hanging="276"/>
      </w:pPr>
      <w:rPr>
        <w:rFonts w:hint="default"/>
        <w:lang w:val="ru-RU" w:eastAsia="en-US" w:bidi="ar-SA"/>
      </w:rPr>
    </w:lvl>
  </w:abstractNum>
  <w:abstractNum w:abstractNumId="4">
    <w:nsid w:val="35070600"/>
    <w:multiLevelType w:val="hybridMultilevel"/>
    <w:tmpl w:val="C4E61F36"/>
    <w:lvl w:ilvl="0" w:tplc="BB6A4D70">
      <w:start w:val="1"/>
      <w:numFmt w:val="decimal"/>
      <w:lvlText w:val="%1."/>
      <w:lvlJc w:val="left"/>
      <w:pPr>
        <w:ind w:left="680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C87D80">
      <w:numFmt w:val="bullet"/>
      <w:lvlText w:val="•"/>
      <w:lvlJc w:val="left"/>
      <w:pPr>
        <w:ind w:left="1638" w:hanging="488"/>
      </w:pPr>
      <w:rPr>
        <w:rFonts w:hint="default"/>
        <w:lang w:val="ru-RU" w:eastAsia="en-US" w:bidi="ar-SA"/>
      </w:rPr>
    </w:lvl>
    <w:lvl w:ilvl="2" w:tplc="2418164A">
      <w:numFmt w:val="bullet"/>
      <w:lvlText w:val="•"/>
      <w:lvlJc w:val="left"/>
      <w:pPr>
        <w:ind w:left="2597" w:hanging="488"/>
      </w:pPr>
      <w:rPr>
        <w:rFonts w:hint="default"/>
        <w:lang w:val="ru-RU" w:eastAsia="en-US" w:bidi="ar-SA"/>
      </w:rPr>
    </w:lvl>
    <w:lvl w:ilvl="3" w:tplc="94B2DE30">
      <w:numFmt w:val="bullet"/>
      <w:lvlText w:val="•"/>
      <w:lvlJc w:val="left"/>
      <w:pPr>
        <w:ind w:left="3556" w:hanging="488"/>
      </w:pPr>
      <w:rPr>
        <w:rFonts w:hint="default"/>
        <w:lang w:val="ru-RU" w:eastAsia="en-US" w:bidi="ar-SA"/>
      </w:rPr>
    </w:lvl>
    <w:lvl w:ilvl="4" w:tplc="751EA500">
      <w:numFmt w:val="bullet"/>
      <w:lvlText w:val="•"/>
      <w:lvlJc w:val="left"/>
      <w:pPr>
        <w:ind w:left="4515" w:hanging="488"/>
      </w:pPr>
      <w:rPr>
        <w:rFonts w:hint="default"/>
        <w:lang w:val="ru-RU" w:eastAsia="en-US" w:bidi="ar-SA"/>
      </w:rPr>
    </w:lvl>
    <w:lvl w:ilvl="5" w:tplc="903601FA">
      <w:numFmt w:val="bullet"/>
      <w:lvlText w:val="•"/>
      <w:lvlJc w:val="left"/>
      <w:pPr>
        <w:ind w:left="5474" w:hanging="488"/>
      </w:pPr>
      <w:rPr>
        <w:rFonts w:hint="default"/>
        <w:lang w:val="ru-RU" w:eastAsia="en-US" w:bidi="ar-SA"/>
      </w:rPr>
    </w:lvl>
    <w:lvl w:ilvl="6" w:tplc="2BCA5FC2">
      <w:numFmt w:val="bullet"/>
      <w:lvlText w:val="•"/>
      <w:lvlJc w:val="left"/>
      <w:pPr>
        <w:ind w:left="6432" w:hanging="488"/>
      </w:pPr>
      <w:rPr>
        <w:rFonts w:hint="default"/>
        <w:lang w:val="ru-RU" w:eastAsia="en-US" w:bidi="ar-SA"/>
      </w:rPr>
    </w:lvl>
    <w:lvl w:ilvl="7" w:tplc="2AB0076E">
      <w:numFmt w:val="bullet"/>
      <w:lvlText w:val="•"/>
      <w:lvlJc w:val="left"/>
      <w:pPr>
        <w:ind w:left="7391" w:hanging="488"/>
      </w:pPr>
      <w:rPr>
        <w:rFonts w:hint="default"/>
        <w:lang w:val="ru-RU" w:eastAsia="en-US" w:bidi="ar-SA"/>
      </w:rPr>
    </w:lvl>
    <w:lvl w:ilvl="8" w:tplc="7416E374">
      <w:numFmt w:val="bullet"/>
      <w:lvlText w:val="•"/>
      <w:lvlJc w:val="left"/>
      <w:pPr>
        <w:ind w:left="8350" w:hanging="488"/>
      </w:pPr>
      <w:rPr>
        <w:rFonts w:hint="default"/>
        <w:lang w:val="ru-RU" w:eastAsia="en-US" w:bidi="ar-SA"/>
      </w:rPr>
    </w:lvl>
  </w:abstractNum>
  <w:abstractNum w:abstractNumId="5">
    <w:nsid w:val="4A2B1D3F"/>
    <w:multiLevelType w:val="hybridMultilevel"/>
    <w:tmpl w:val="6A06CE6C"/>
    <w:lvl w:ilvl="0" w:tplc="AEF6CA3E">
      <w:start w:val="1"/>
      <w:numFmt w:val="decimal"/>
      <w:lvlText w:val="%1."/>
      <w:lvlJc w:val="left"/>
      <w:pPr>
        <w:ind w:left="9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A06E36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2" w:tplc="96F24418">
      <w:numFmt w:val="bullet"/>
      <w:lvlText w:val="•"/>
      <w:lvlJc w:val="left"/>
      <w:pPr>
        <w:ind w:left="2789" w:hanging="240"/>
      </w:pPr>
      <w:rPr>
        <w:rFonts w:hint="default"/>
        <w:lang w:val="ru-RU" w:eastAsia="en-US" w:bidi="ar-SA"/>
      </w:rPr>
    </w:lvl>
    <w:lvl w:ilvl="3" w:tplc="E294DB2C">
      <w:numFmt w:val="bullet"/>
      <w:lvlText w:val="•"/>
      <w:lvlJc w:val="left"/>
      <w:pPr>
        <w:ind w:left="3724" w:hanging="240"/>
      </w:pPr>
      <w:rPr>
        <w:rFonts w:hint="default"/>
        <w:lang w:val="ru-RU" w:eastAsia="en-US" w:bidi="ar-SA"/>
      </w:rPr>
    </w:lvl>
    <w:lvl w:ilvl="4" w:tplc="B290DE24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5" w:tplc="83EA4EA6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  <w:lvl w:ilvl="6" w:tplc="931624F2">
      <w:numFmt w:val="bullet"/>
      <w:lvlText w:val="•"/>
      <w:lvlJc w:val="left"/>
      <w:pPr>
        <w:ind w:left="6528" w:hanging="240"/>
      </w:pPr>
      <w:rPr>
        <w:rFonts w:hint="default"/>
        <w:lang w:val="ru-RU" w:eastAsia="en-US" w:bidi="ar-SA"/>
      </w:rPr>
    </w:lvl>
    <w:lvl w:ilvl="7" w:tplc="B37E9EF4">
      <w:numFmt w:val="bullet"/>
      <w:lvlText w:val="•"/>
      <w:lvlJc w:val="left"/>
      <w:pPr>
        <w:ind w:left="7463" w:hanging="240"/>
      </w:pPr>
      <w:rPr>
        <w:rFonts w:hint="default"/>
        <w:lang w:val="ru-RU" w:eastAsia="en-US" w:bidi="ar-SA"/>
      </w:rPr>
    </w:lvl>
    <w:lvl w:ilvl="8" w:tplc="A05A4950">
      <w:numFmt w:val="bullet"/>
      <w:lvlText w:val="•"/>
      <w:lvlJc w:val="left"/>
      <w:pPr>
        <w:ind w:left="8398" w:hanging="240"/>
      </w:pPr>
      <w:rPr>
        <w:rFonts w:hint="default"/>
        <w:lang w:val="ru-RU" w:eastAsia="en-US" w:bidi="ar-SA"/>
      </w:rPr>
    </w:lvl>
  </w:abstractNum>
  <w:abstractNum w:abstractNumId="6">
    <w:nsid w:val="58B31265"/>
    <w:multiLevelType w:val="hybridMultilevel"/>
    <w:tmpl w:val="2F7AA02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DCC3E74"/>
    <w:multiLevelType w:val="multilevel"/>
    <w:tmpl w:val="5C30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C29"/>
    <w:rsid w:val="000C44E9"/>
    <w:rsid w:val="000E083D"/>
    <w:rsid w:val="001575C0"/>
    <w:rsid w:val="001576D1"/>
    <w:rsid w:val="001659DD"/>
    <w:rsid w:val="002819A0"/>
    <w:rsid w:val="0028664B"/>
    <w:rsid w:val="00295B08"/>
    <w:rsid w:val="00361C42"/>
    <w:rsid w:val="00394314"/>
    <w:rsid w:val="003C6744"/>
    <w:rsid w:val="004369DD"/>
    <w:rsid w:val="004E1C2E"/>
    <w:rsid w:val="00522273"/>
    <w:rsid w:val="00584433"/>
    <w:rsid w:val="00673B49"/>
    <w:rsid w:val="006C2155"/>
    <w:rsid w:val="00A81D53"/>
    <w:rsid w:val="00B24AAC"/>
    <w:rsid w:val="00C30C29"/>
    <w:rsid w:val="00C70237"/>
    <w:rsid w:val="00E0028D"/>
    <w:rsid w:val="00E3481D"/>
    <w:rsid w:val="00F71A18"/>
    <w:rsid w:val="00F94E83"/>
    <w:rsid w:val="00FA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55"/>
  </w:style>
  <w:style w:type="paragraph" w:styleId="1">
    <w:name w:val="heading 1"/>
    <w:basedOn w:val="a"/>
    <w:next w:val="a"/>
    <w:link w:val="10"/>
    <w:uiPriority w:val="9"/>
    <w:qFormat/>
    <w:rsid w:val="0043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0C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C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0C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0C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1"/>
    <w:qFormat/>
    <w:rsid w:val="001575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FA005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1"/>
    <w:rsid w:val="00FA0053"/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Heading1">
    <w:name w:val="Heading 1"/>
    <w:basedOn w:val="a"/>
    <w:uiPriority w:val="1"/>
    <w:qFormat/>
    <w:rsid w:val="003C6744"/>
    <w:pPr>
      <w:widowControl w:val="0"/>
      <w:autoSpaceDE w:val="0"/>
      <w:autoSpaceDN w:val="0"/>
      <w:spacing w:after="0" w:line="240" w:lineRule="auto"/>
      <w:ind w:left="251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C6744"/>
    <w:pPr>
      <w:widowControl w:val="0"/>
      <w:autoSpaceDE w:val="0"/>
      <w:autoSpaceDN w:val="0"/>
      <w:spacing w:after="0" w:line="240" w:lineRule="auto"/>
      <w:ind w:left="122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659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59DD"/>
    <w:pPr>
      <w:widowControl w:val="0"/>
      <w:autoSpaceDE w:val="0"/>
      <w:autoSpaceDN w:val="0"/>
      <w:spacing w:after="0" w:line="240" w:lineRule="auto"/>
      <w:ind w:left="68"/>
    </w:pPr>
    <w:rPr>
      <w:rFonts w:ascii="Trebuchet MS" w:eastAsia="Trebuchet MS" w:hAnsi="Trebuchet MS" w:cs="Trebuchet MS"/>
    </w:rPr>
  </w:style>
  <w:style w:type="table" w:styleId="a7">
    <w:name w:val="Table Grid"/>
    <w:basedOn w:val="a1"/>
    <w:uiPriority w:val="59"/>
    <w:rsid w:val="00522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2024-09-10T05:27:00Z</dcterms:created>
  <dcterms:modified xsi:type="dcterms:W3CDTF">2024-09-12T04:00:00Z</dcterms:modified>
</cp:coreProperties>
</file>