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A0" w:rsidRDefault="00B079D5"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-205679</wp:posOffset>
            </wp:positionH>
            <wp:positionV relativeFrom="paragraph">
              <wp:posOffset>4658155</wp:posOffset>
            </wp:positionV>
            <wp:extent cx="2620112" cy="1848464"/>
            <wp:effectExtent l="19050" t="0" r="8788" b="0"/>
            <wp:wrapNone/>
            <wp:docPr id="4" name="Рисунок 4" descr="C:\Users\SuperUser1\Downloads\грековой\rI4Q2VlDZ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User1\Downloads\грековой\rI4Q2VlDZx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112" cy="184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2498192</wp:posOffset>
            </wp:positionH>
            <wp:positionV relativeFrom="paragraph">
              <wp:posOffset>3960065</wp:posOffset>
            </wp:positionV>
            <wp:extent cx="3717208" cy="2625213"/>
            <wp:effectExtent l="19050" t="0" r="0" b="0"/>
            <wp:wrapNone/>
            <wp:docPr id="3" name="Рисунок 3" descr="C:\Users\SuperUser1\Downloads\грековой\imBYsRjco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User1\Downloads\грековой\imBYsRjco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08" cy="262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2586683</wp:posOffset>
            </wp:positionH>
            <wp:positionV relativeFrom="paragraph">
              <wp:posOffset>1895290</wp:posOffset>
            </wp:positionV>
            <wp:extent cx="3102528" cy="1740310"/>
            <wp:effectExtent l="19050" t="0" r="2622" b="0"/>
            <wp:wrapNone/>
            <wp:docPr id="2" name="Рисунок 2" descr="C:\Users\SuperUser1\Downloads\грековой\DVFGU_SeL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User1\Downloads\грековой\DVFGU_SeLJ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28" cy="174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30296</wp:posOffset>
            </wp:positionH>
            <wp:positionV relativeFrom="paragraph">
              <wp:posOffset>1846129</wp:posOffset>
            </wp:positionV>
            <wp:extent cx="1863028" cy="2477729"/>
            <wp:effectExtent l="19050" t="0" r="3872" b="0"/>
            <wp:wrapNone/>
            <wp:docPr id="1" name="Рисунок 1" descr="C:\Users\SuperUser1\Downloads\грековой\3gzE-rcWT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ser1\Downloads\грековой\3gzE-rcWT_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28" cy="247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 "История местного самоуправления моего края", направленный на выявление и поддержку талантливых молодых людей, активно участвующих в изучении и сохранении истории, развитии местного самоуправления своей малой Родины.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Кошечкин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Илья - Победитель в заочном этапе конкурса "История местного самоуправления моего края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г. Красноярск.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Илья под руководством наставника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Грековой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О. В. был приглашён на очный этап конкурса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17 апреля по 19 апреля в г. Москва.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представил свою работу экспертам конкурса, специалистам в области государственного и муниципального управления.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Илья показал достойный результат.</w:t>
      </w:r>
    </w:p>
    <w:sectPr w:rsidR="0091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B079D5"/>
    <w:rsid w:val="009113A0"/>
    <w:rsid w:val="00B0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2</cp:revision>
  <dcterms:created xsi:type="dcterms:W3CDTF">2024-04-27T07:46:00Z</dcterms:created>
  <dcterms:modified xsi:type="dcterms:W3CDTF">2024-04-27T07:47:00Z</dcterms:modified>
</cp:coreProperties>
</file>