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11" w:rsidRPr="00F62E11" w:rsidRDefault="00F62E11" w:rsidP="00F62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62E11">
        <w:rPr>
          <w:rFonts w:ascii="Arial" w:eastAsia="Times New Roman" w:hAnsi="Arial" w:cs="Arial"/>
          <w:color w:val="000000"/>
          <w:sz w:val="20"/>
          <w:szCs w:val="20"/>
        </w:rPr>
        <w:t xml:space="preserve">20 декабря 2023 года на базе Центра образования </w:t>
      </w:r>
      <w:proofErr w:type="spellStart"/>
      <w:proofErr w:type="gramStart"/>
      <w:r w:rsidRPr="00F62E11">
        <w:rPr>
          <w:rFonts w:ascii="Arial" w:eastAsia="Times New Roman" w:hAnsi="Arial" w:cs="Arial"/>
          <w:color w:val="000000"/>
          <w:sz w:val="20"/>
          <w:szCs w:val="20"/>
        </w:rPr>
        <w:t>естественно-научной</w:t>
      </w:r>
      <w:proofErr w:type="spellEnd"/>
      <w:proofErr w:type="gramEnd"/>
      <w:r w:rsidRPr="00F62E11">
        <w:rPr>
          <w:rFonts w:ascii="Arial" w:eastAsia="Times New Roman" w:hAnsi="Arial" w:cs="Arial"/>
          <w:color w:val="000000"/>
          <w:sz w:val="20"/>
          <w:szCs w:val="20"/>
        </w:rPr>
        <w:t xml:space="preserve"> и технологической направленностей «Точка роста» в МБОУ </w:t>
      </w:r>
      <w:proofErr w:type="spellStart"/>
      <w:r w:rsidRPr="00F62E11">
        <w:rPr>
          <w:rFonts w:ascii="Arial" w:eastAsia="Times New Roman" w:hAnsi="Arial" w:cs="Arial"/>
          <w:color w:val="000000"/>
          <w:sz w:val="20"/>
          <w:szCs w:val="20"/>
        </w:rPr>
        <w:t>Абалаковская</w:t>
      </w:r>
      <w:proofErr w:type="spellEnd"/>
      <w:r w:rsidRPr="00F62E11">
        <w:rPr>
          <w:rFonts w:ascii="Arial" w:eastAsia="Times New Roman" w:hAnsi="Arial" w:cs="Arial"/>
          <w:color w:val="000000"/>
          <w:sz w:val="20"/>
          <w:szCs w:val="20"/>
        </w:rPr>
        <w:t xml:space="preserve"> СОШ №1 состоялась интеллектуальная </w:t>
      </w:r>
      <w:proofErr w:type="spellStart"/>
      <w:r w:rsidRPr="00F62E11">
        <w:rPr>
          <w:rFonts w:ascii="Arial" w:eastAsia="Times New Roman" w:hAnsi="Arial" w:cs="Arial"/>
          <w:color w:val="000000"/>
          <w:sz w:val="20"/>
          <w:szCs w:val="20"/>
        </w:rPr>
        <w:t>квиз-игра</w:t>
      </w:r>
      <w:proofErr w:type="spellEnd"/>
      <w:r w:rsidRPr="00F62E11">
        <w:rPr>
          <w:rFonts w:ascii="Arial" w:eastAsia="Times New Roman" w:hAnsi="Arial" w:cs="Arial"/>
          <w:color w:val="000000"/>
          <w:sz w:val="20"/>
          <w:szCs w:val="20"/>
        </w:rPr>
        <w:t xml:space="preserve"> «Эрудит» по предметам </w:t>
      </w:r>
      <w:proofErr w:type="spellStart"/>
      <w:r w:rsidRPr="00F62E11">
        <w:rPr>
          <w:rFonts w:ascii="Arial" w:eastAsia="Times New Roman" w:hAnsi="Arial" w:cs="Arial"/>
          <w:color w:val="000000"/>
          <w:sz w:val="20"/>
          <w:szCs w:val="20"/>
        </w:rPr>
        <w:t>естественно-научного</w:t>
      </w:r>
      <w:proofErr w:type="spellEnd"/>
      <w:r w:rsidRPr="00F62E11">
        <w:rPr>
          <w:rFonts w:ascii="Arial" w:eastAsia="Times New Roman" w:hAnsi="Arial" w:cs="Arial"/>
          <w:color w:val="000000"/>
          <w:sz w:val="20"/>
          <w:szCs w:val="20"/>
        </w:rPr>
        <w:t xml:space="preserve"> цикла и робототехнике. МБОУ Новокаргинская СОШ №5 приняла участие, и заняла II </w:t>
      </w:r>
      <w:proofErr w:type="gramStart"/>
      <w:r w:rsidRPr="00F62E11">
        <w:rPr>
          <w:rFonts w:ascii="Arial" w:eastAsia="Times New Roman" w:hAnsi="Arial" w:cs="Arial"/>
          <w:color w:val="000000"/>
          <w:sz w:val="20"/>
          <w:szCs w:val="20"/>
        </w:rPr>
        <w:t>вместо</w:t>
      </w:r>
      <w:proofErr w:type="gramEnd"/>
      <w:r w:rsidRPr="00F62E1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62E11" w:rsidRPr="00F62E11" w:rsidRDefault="00F62E11" w:rsidP="00F62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1" name="Рисунок 1" descr="https://sun9-24.userapi.com/impg/x4wGvjI9aQTcYY2O8QdErHvMt3oXnKAP3vCgmw/STOiMhNOWkw.jpg?size=604x453&amp;quality=95&amp;sign=582f69c7a8d092b0db9bafe7a5889417&amp;c_uniq_tag=nvWoIAdfI3G5TPbmSYY397iegsOA3z-vgFemuL3eau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x4wGvjI9aQTcYY2O8QdErHvMt3oXnKAP3vCgmw/STOiMhNOWkw.jpg?size=604x453&amp;quality=95&amp;sign=582f69c7a8d092b0db9bafe7a5889417&amp;c_uniq_tag=nvWoIAdfI3G5TPbmSYY397iegsOA3z-vgFemuL3eauw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E11" w:rsidRPr="00F62E11" w:rsidRDefault="00F62E11" w:rsidP="00F62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2" name="Рисунок 2" descr="https://sun9-67.userapi.com/impg/JjcCJRT9L2MaNqCWHuq7s9j8VnwmLXQZzXZmqg/Kv8UTr4t5bU.jpg?size=604x453&amp;quality=95&amp;sign=1dbcd43255d8446704ea619290ad5c8e&amp;c_uniq_tag=uq9ghcWyAjYz0_9mrLQN1y43dXBwzdNf8BeQsXUyYj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impg/JjcCJRT9L2MaNqCWHuq7s9j8VnwmLXQZzXZmqg/Kv8UTr4t5bU.jpg?size=604x453&amp;quality=95&amp;sign=1dbcd43255d8446704ea619290ad5c8e&amp;c_uniq_tag=uq9ghcWyAjYz0_9mrLQN1y43dXBwzdNf8BeQsXUyYjU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E11" w:rsidRPr="00F62E11" w:rsidRDefault="00F62E11" w:rsidP="00F62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316095"/>
            <wp:effectExtent l="19050" t="0" r="1270" b="0"/>
            <wp:docPr id="3" name="Рисунок 3" descr="https://sun9-37.userapi.com/impg/sxDGOBvOV_LCj38xVrIqCfN1WWhwSeQN3I_LCQ/Ain15-aB4gw.jpg?size=604x453&amp;quality=95&amp;sign=3008739ef7e055268b974368be89e46c&amp;c_uniq_tag=b9mEQJ2KFfHE6_r-FZEVs_5I9foO-jJdQOFVjV3bED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7.userapi.com/impg/sxDGOBvOV_LCj38xVrIqCfN1WWhwSeQN3I_LCQ/Ain15-aB4gw.jpg?size=604x453&amp;quality=95&amp;sign=3008739ef7e055268b974368be89e46c&amp;c_uniq_tag=b9mEQJ2KFfHE6_r-FZEVs_5I9foO-jJdQOFVjV3bEDo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E4E" w:rsidRDefault="00FB4E4E"/>
    <w:sectPr w:rsidR="00F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62E11"/>
    <w:rsid w:val="00F62E11"/>
    <w:rsid w:val="00FB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2024-04-27T08:21:00Z</dcterms:created>
  <dcterms:modified xsi:type="dcterms:W3CDTF">2024-04-27T08:21:00Z</dcterms:modified>
</cp:coreProperties>
</file>