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123" w:rsidRDefault="00526FED" w:rsidP="00526FED">
      <w:pPr>
        <w:tabs>
          <w:tab w:val="left" w:pos="315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47AE0">
        <w:rPr>
          <w:rFonts w:ascii="Times New Roman" w:hAnsi="Times New Roman"/>
          <w:sz w:val="24"/>
          <w:szCs w:val="24"/>
        </w:rPr>
        <w:t xml:space="preserve">                                         </w:t>
      </w:r>
    </w:p>
    <w:p w:rsidR="00D01123" w:rsidRDefault="00D01123" w:rsidP="00526FED">
      <w:pPr>
        <w:tabs>
          <w:tab w:val="left" w:pos="3156"/>
        </w:tabs>
        <w:rPr>
          <w:rFonts w:ascii="Times New Roman" w:hAnsi="Times New Roman"/>
          <w:sz w:val="24"/>
          <w:szCs w:val="24"/>
        </w:rPr>
      </w:pPr>
    </w:p>
    <w:p w:rsidR="00D01123" w:rsidRDefault="00D01123" w:rsidP="00526FED">
      <w:pPr>
        <w:tabs>
          <w:tab w:val="left" w:pos="3156"/>
        </w:tabs>
        <w:rPr>
          <w:rFonts w:ascii="Times New Roman" w:hAnsi="Times New Roman"/>
          <w:sz w:val="24"/>
          <w:szCs w:val="24"/>
        </w:rPr>
      </w:pPr>
    </w:p>
    <w:p w:rsidR="00D01123" w:rsidRDefault="00973DBC" w:rsidP="00526FED">
      <w:pPr>
        <w:tabs>
          <w:tab w:val="left" w:pos="3156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6083E4" wp14:editId="715C82C9">
            <wp:extent cx="610425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123" w:rsidRDefault="00D01123" w:rsidP="00526FED">
      <w:pPr>
        <w:tabs>
          <w:tab w:val="left" w:pos="3156"/>
        </w:tabs>
        <w:rPr>
          <w:rFonts w:ascii="Times New Roman" w:hAnsi="Times New Roman"/>
          <w:sz w:val="24"/>
          <w:szCs w:val="24"/>
        </w:rPr>
      </w:pPr>
    </w:p>
    <w:p w:rsidR="00831931" w:rsidRDefault="00831931" w:rsidP="00973D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43013">
        <w:rPr>
          <w:rFonts w:ascii="Times New Roman" w:hAnsi="Times New Roman"/>
          <w:b/>
          <w:bCs/>
          <w:sz w:val="28"/>
          <w:szCs w:val="28"/>
        </w:rPr>
        <w:lastRenderedPageBreak/>
        <w:t>Пояснительная записка</w:t>
      </w:r>
    </w:p>
    <w:p w:rsidR="00C91BF2" w:rsidRDefault="00C91BF2" w:rsidP="00743013">
      <w:pPr>
        <w:autoSpaceDE w:val="0"/>
        <w:autoSpaceDN w:val="0"/>
        <w:adjustRightInd w:val="0"/>
        <w:spacing w:after="0" w:line="360" w:lineRule="auto"/>
        <w:ind w:left="284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91BF2" w:rsidRDefault="00C91BF2" w:rsidP="00C91BF2">
      <w:pPr>
        <w:pStyle w:val="a8"/>
        <w:spacing w:before="26"/>
        <w:ind w:right="131" w:firstLine="707"/>
      </w:pPr>
      <w:r>
        <w:t>В настоящее время содержание, роль, назначение и условия реализации</w:t>
      </w:r>
      <w:r>
        <w:rPr>
          <w:spacing w:val="-67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нормативных документах:</w:t>
      </w:r>
    </w:p>
    <w:p w:rsidR="00C91BF2" w:rsidRDefault="00C91BF2" w:rsidP="00C91BF2">
      <w:pPr>
        <w:pStyle w:val="a8"/>
        <w:spacing w:before="4" w:line="235" w:lineRule="auto"/>
        <w:ind w:right="130" w:firstLine="707"/>
      </w:pPr>
      <w:r>
        <w:rPr>
          <w:rFonts w:ascii="Calibri" w:hAnsi="Calibri"/>
        </w:rPr>
        <w:t>−</w:t>
      </w:r>
      <w:r>
        <w:rPr>
          <w:rFonts w:ascii="Calibri" w:hAnsi="Calibri"/>
          <w:spacing w:val="27"/>
        </w:rPr>
        <w:t xml:space="preserve"> </w:t>
      </w:r>
      <w:r>
        <w:t>Федеральный</w:t>
      </w:r>
      <w:r>
        <w:rPr>
          <w:spacing w:val="-7"/>
        </w:rPr>
        <w:t xml:space="preserve"> </w:t>
      </w:r>
      <w:r>
        <w:t>Закон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29.12.2012</w:t>
      </w:r>
      <w:r>
        <w:rPr>
          <w:spacing w:val="-9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273-ФЗ</w:t>
      </w:r>
      <w:r>
        <w:rPr>
          <w:spacing w:val="-6"/>
        </w:rPr>
        <w:t xml:space="preserve"> </w:t>
      </w:r>
      <w:r>
        <w:t>(ред.</w:t>
      </w:r>
      <w:r>
        <w:rPr>
          <w:spacing w:val="-7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31.07.2020)</w:t>
      </w:r>
      <w:r>
        <w:rPr>
          <w:spacing w:val="-7"/>
        </w:rPr>
        <w:t xml:space="preserve"> </w:t>
      </w:r>
      <w:r>
        <w:t>"Об</w:t>
      </w:r>
      <w:r>
        <w:rPr>
          <w:spacing w:val="-68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доп.,</w:t>
      </w:r>
      <w:r>
        <w:rPr>
          <w:spacing w:val="1"/>
        </w:rPr>
        <w:t xml:space="preserve"> </w:t>
      </w:r>
      <w:r>
        <w:t>вступ.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01.08.2020);</w:t>
      </w:r>
    </w:p>
    <w:p w:rsidR="00C91BF2" w:rsidRDefault="00C91BF2" w:rsidP="00C91BF2">
      <w:pPr>
        <w:pStyle w:val="a8"/>
        <w:spacing w:before="12" w:line="230" w:lineRule="auto"/>
        <w:ind w:right="121" w:firstLine="707"/>
      </w:pPr>
      <w:r>
        <w:rPr>
          <w:rFonts w:ascii="Calibri" w:hAnsi="Calibri"/>
        </w:rPr>
        <w:t>−</w:t>
      </w:r>
      <w:r>
        <w:rPr>
          <w:rFonts w:ascii="Calibri" w:hAnsi="Calibri"/>
          <w:spacing w:val="64"/>
        </w:rPr>
        <w:t xml:space="preserve"> </w:t>
      </w:r>
      <w:r>
        <w:t>Стратегия развития воспитания в Российской Федерации до 2025</w:t>
      </w:r>
      <w:r>
        <w:rPr>
          <w:spacing w:val="1"/>
        </w:rPr>
        <w:t xml:space="preserve"> </w:t>
      </w:r>
      <w:r>
        <w:rPr>
          <w:spacing w:val="-4"/>
        </w:rPr>
        <w:t>года,</w:t>
      </w:r>
      <w:r>
        <w:rPr>
          <w:spacing w:val="-11"/>
        </w:rPr>
        <w:t xml:space="preserve"> </w:t>
      </w:r>
      <w:r>
        <w:rPr>
          <w:spacing w:val="-4"/>
        </w:rPr>
        <w:t>утвержденная</w:t>
      </w:r>
      <w:r>
        <w:rPr>
          <w:spacing w:val="-9"/>
        </w:rPr>
        <w:t xml:space="preserve"> </w:t>
      </w:r>
      <w:r>
        <w:rPr>
          <w:spacing w:val="-4"/>
        </w:rPr>
        <w:t>распоряжением</w:t>
      </w:r>
      <w:r>
        <w:rPr>
          <w:spacing w:val="-12"/>
        </w:rPr>
        <w:t xml:space="preserve"> </w:t>
      </w:r>
      <w:r>
        <w:rPr>
          <w:spacing w:val="-4"/>
        </w:rPr>
        <w:t>Правительства</w:t>
      </w:r>
      <w:r>
        <w:rPr>
          <w:spacing w:val="-9"/>
        </w:rPr>
        <w:t xml:space="preserve"> </w:t>
      </w:r>
      <w:r>
        <w:rPr>
          <w:spacing w:val="-3"/>
        </w:rPr>
        <w:t>РФ</w:t>
      </w:r>
      <w:r>
        <w:rPr>
          <w:spacing w:val="-11"/>
        </w:rPr>
        <w:t xml:space="preserve"> </w:t>
      </w:r>
      <w:r>
        <w:rPr>
          <w:spacing w:val="-3"/>
        </w:rPr>
        <w:t>от</w:t>
      </w:r>
      <w:r>
        <w:rPr>
          <w:spacing w:val="-13"/>
        </w:rPr>
        <w:t xml:space="preserve"> </w:t>
      </w:r>
      <w:r>
        <w:rPr>
          <w:spacing w:val="-3"/>
        </w:rPr>
        <w:t>29.05.2015</w:t>
      </w:r>
      <w:r>
        <w:rPr>
          <w:spacing w:val="-11"/>
        </w:rPr>
        <w:t xml:space="preserve"> </w:t>
      </w:r>
      <w:r>
        <w:rPr>
          <w:spacing w:val="-3"/>
        </w:rPr>
        <w:t>г.</w:t>
      </w:r>
      <w:r>
        <w:rPr>
          <w:spacing w:val="-12"/>
        </w:rPr>
        <w:t xml:space="preserve"> </w:t>
      </w:r>
      <w:r>
        <w:rPr>
          <w:spacing w:val="-3"/>
        </w:rPr>
        <w:t>№</w:t>
      </w:r>
      <w:r>
        <w:rPr>
          <w:spacing w:val="-11"/>
        </w:rPr>
        <w:t xml:space="preserve"> </w:t>
      </w:r>
      <w:r>
        <w:rPr>
          <w:spacing w:val="-3"/>
        </w:rPr>
        <w:t>996-р.;</w:t>
      </w:r>
    </w:p>
    <w:p w:rsidR="00C91BF2" w:rsidRDefault="00C91BF2" w:rsidP="00C91BF2">
      <w:pPr>
        <w:pStyle w:val="a8"/>
        <w:spacing w:before="11" w:line="230" w:lineRule="auto"/>
        <w:ind w:right="126" w:firstLine="707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Концепция развития дополнительного образования детей до 2020</w:t>
      </w:r>
      <w:r>
        <w:rPr>
          <w:spacing w:val="1"/>
        </w:rPr>
        <w:t xml:space="preserve"> </w:t>
      </w:r>
      <w:r>
        <w:t>(Распоряжение</w:t>
      </w:r>
      <w:r>
        <w:rPr>
          <w:spacing w:val="-1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24.04.2015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 729-р);</w:t>
      </w:r>
    </w:p>
    <w:p w:rsidR="00C91BF2" w:rsidRDefault="00C91BF2" w:rsidP="00C91BF2">
      <w:pPr>
        <w:pStyle w:val="a8"/>
        <w:spacing w:before="5" w:line="237" w:lineRule="auto"/>
        <w:ind w:right="129" w:firstLine="707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30.09.2020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№533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-67"/>
        </w:rPr>
        <w:t xml:space="preserve"> </w:t>
      </w:r>
      <w:r>
        <w:t>просвещения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09.11.2018 г.</w:t>
      </w:r>
      <w:r>
        <w:rPr>
          <w:spacing w:val="-1"/>
        </w:rPr>
        <w:t xml:space="preserve"> </w:t>
      </w:r>
      <w:r>
        <w:t>№196»;</w:t>
      </w:r>
    </w:p>
    <w:p w:rsidR="00C91BF2" w:rsidRDefault="00C91BF2" w:rsidP="00C91BF2">
      <w:pPr>
        <w:pStyle w:val="a8"/>
        <w:spacing w:before="5" w:line="235" w:lineRule="auto"/>
        <w:ind w:right="130" w:firstLine="707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03.09.2019</w:t>
      </w:r>
      <w:r>
        <w:rPr>
          <w:spacing w:val="-11"/>
        </w:rPr>
        <w:t xml:space="preserve"> </w:t>
      </w:r>
      <w:r>
        <w:t>г.</w:t>
      </w:r>
      <w:r>
        <w:rPr>
          <w:spacing w:val="-16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467</w:t>
      </w:r>
      <w:r>
        <w:rPr>
          <w:spacing w:val="-15"/>
        </w:rPr>
        <w:t xml:space="preserve"> </w:t>
      </w:r>
      <w:r>
        <w:t>«Об</w:t>
      </w:r>
      <w:r>
        <w:rPr>
          <w:spacing w:val="-11"/>
        </w:rPr>
        <w:t xml:space="preserve"> </w:t>
      </w:r>
      <w:r>
        <w:t>утверждении</w:t>
      </w:r>
      <w:r>
        <w:rPr>
          <w:spacing w:val="-13"/>
        </w:rPr>
        <w:t xml:space="preserve"> </w:t>
      </w:r>
      <w:r>
        <w:t>Целевой</w:t>
      </w:r>
      <w:r>
        <w:rPr>
          <w:spacing w:val="-15"/>
        </w:rPr>
        <w:t xml:space="preserve"> </w:t>
      </w:r>
      <w:proofErr w:type="gramStart"/>
      <w:r>
        <w:t>модели</w:t>
      </w:r>
      <w:r>
        <w:rPr>
          <w:spacing w:val="-13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региональных</w:t>
      </w:r>
      <w:r>
        <w:rPr>
          <w:spacing w:val="-67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детей</w:t>
      </w:r>
      <w:proofErr w:type="gramEnd"/>
      <w:r>
        <w:t>»;</w:t>
      </w:r>
    </w:p>
    <w:p w:rsidR="00C91BF2" w:rsidRDefault="00C91BF2" w:rsidP="00C91BF2">
      <w:pPr>
        <w:pStyle w:val="a8"/>
        <w:spacing w:before="1" w:line="237" w:lineRule="auto"/>
        <w:ind w:right="125" w:firstLine="707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09.11.2018 г. № 196 «Об утверждении Порядка организации и осуществления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программам»;</w:t>
      </w:r>
    </w:p>
    <w:p w:rsidR="00C91BF2" w:rsidRDefault="00C91BF2" w:rsidP="00C91BF2">
      <w:pPr>
        <w:pStyle w:val="a8"/>
        <w:spacing w:line="237" w:lineRule="auto"/>
        <w:ind w:right="129" w:firstLine="707"/>
      </w:pPr>
      <w:r>
        <w:rPr>
          <w:rFonts w:ascii="Calibri" w:hAnsi="Calibri"/>
        </w:rPr>
        <w:t xml:space="preserve">−    </w:t>
      </w:r>
      <w:r>
        <w:t>Приказ Министерства образования и науки Российской Федерации</w:t>
      </w:r>
      <w:r>
        <w:rPr>
          <w:spacing w:val="1"/>
        </w:rPr>
        <w:t xml:space="preserve"> </w:t>
      </w:r>
      <w:r>
        <w:t>от 09.01.2014 г. №2 «Об утверждении Порядка применения организациями,</w:t>
      </w:r>
      <w:r>
        <w:rPr>
          <w:spacing w:val="1"/>
        </w:rPr>
        <w:t xml:space="preserve"> </w:t>
      </w:r>
      <w:r>
        <w:t>осуществляющими образовательную деятельность, электронного 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программ»;</w:t>
      </w:r>
    </w:p>
    <w:p w:rsidR="00C91BF2" w:rsidRDefault="00C91BF2" w:rsidP="00C91BF2">
      <w:pPr>
        <w:pStyle w:val="a8"/>
        <w:spacing w:line="333" w:lineRule="exact"/>
        <w:ind w:left="890"/>
      </w:pPr>
      <w:r>
        <w:rPr>
          <w:rFonts w:ascii="Calibri" w:hAnsi="Calibri"/>
        </w:rPr>
        <w:t xml:space="preserve">−  </w:t>
      </w:r>
      <w:r>
        <w:rPr>
          <w:rFonts w:ascii="Calibri" w:hAnsi="Calibri"/>
          <w:spacing w:val="31"/>
        </w:rPr>
        <w:t xml:space="preserve"> </w:t>
      </w:r>
      <w:r>
        <w:t xml:space="preserve">Письмо  </w:t>
      </w:r>
      <w:r>
        <w:rPr>
          <w:spacing w:val="11"/>
        </w:rPr>
        <w:t xml:space="preserve"> </w:t>
      </w:r>
      <w:proofErr w:type="spellStart"/>
      <w:r>
        <w:t>Минобрнауки</w:t>
      </w:r>
      <w:proofErr w:type="spellEnd"/>
      <w:r>
        <w:t xml:space="preserve">  </w:t>
      </w:r>
      <w:r>
        <w:rPr>
          <w:spacing w:val="13"/>
        </w:rPr>
        <w:t xml:space="preserve"> </w:t>
      </w:r>
      <w:r>
        <w:t xml:space="preserve">России  </w:t>
      </w:r>
      <w:r>
        <w:rPr>
          <w:spacing w:val="11"/>
        </w:rPr>
        <w:t xml:space="preserve"> </w:t>
      </w:r>
      <w:r>
        <w:t xml:space="preserve">от  </w:t>
      </w:r>
      <w:r>
        <w:rPr>
          <w:spacing w:val="9"/>
        </w:rPr>
        <w:t xml:space="preserve"> </w:t>
      </w:r>
      <w:r>
        <w:t xml:space="preserve">29.03.2016  </w:t>
      </w:r>
      <w:r>
        <w:rPr>
          <w:spacing w:val="11"/>
        </w:rPr>
        <w:t xml:space="preserve"> </w:t>
      </w:r>
      <w:r>
        <w:t xml:space="preserve">г.  </w:t>
      </w:r>
      <w:r>
        <w:rPr>
          <w:spacing w:val="8"/>
        </w:rPr>
        <w:t xml:space="preserve"> </w:t>
      </w:r>
      <w:r>
        <w:t xml:space="preserve">№  </w:t>
      </w:r>
      <w:r>
        <w:rPr>
          <w:spacing w:val="11"/>
        </w:rPr>
        <w:t xml:space="preserve"> </w:t>
      </w:r>
      <w:r>
        <w:t>ВК-641/09</w:t>
      </w:r>
    </w:p>
    <w:p w:rsidR="00C91BF2" w:rsidRDefault="00C91BF2" w:rsidP="00C91BF2">
      <w:pPr>
        <w:pStyle w:val="a8"/>
        <w:tabs>
          <w:tab w:val="left" w:pos="4480"/>
          <w:tab w:val="left" w:pos="7111"/>
        </w:tabs>
        <w:ind w:right="128"/>
      </w:pPr>
      <w:r>
        <w:t>«Методические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социально-психологической</w:t>
      </w:r>
      <w:r>
        <w:tab/>
        <w:t>реабилитации,</w:t>
      </w:r>
      <w:r>
        <w:tab/>
        <w:t>профессиональному</w:t>
      </w:r>
      <w:r>
        <w:rPr>
          <w:spacing w:val="-68"/>
        </w:rPr>
        <w:t xml:space="preserve"> </w:t>
      </w:r>
      <w:r>
        <w:t>самоопределению детей с ограниченными возможностями здоровья, включая</w:t>
      </w:r>
      <w:r>
        <w:rPr>
          <w:spacing w:val="-67"/>
        </w:rPr>
        <w:t xml:space="preserve"> </w:t>
      </w:r>
      <w:r>
        <w:t>детей-инвалидов,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особых</w:t>
      </w:r>
      <w:r>
        <w:rPr>
          <w:spacing w:val="-5"/>
        </w:rPr>
        <w:t xml:space="preserve"> </w:t>
      </w:r>
      <w:r>
        <w:t>образовательных потребностей»;</w:t>
      </w:r>
    </w:p>
    <w:p w:rsidR="00C91BF2" w:rsidRDefault="00C91BF2" w:rsidP="00C91BF2">
      <w:pPr>
        <w:pStyle w:val="a8"/>
        <w:spacing w:line="237" w:lineRule="auto"/>
        <w:ind w:right="127" w:firstLine="707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Письмо Министерства образования и науки РФ от 18.11.2015</w:t>
      </w:r>
      <w:r>
        <w:rPr>
          <w:spacing w:val="1"/>
        </w:rPr>
        <w:t xml:space="preserve"> </w:t>
      </w:r>
      <w:r>
        <w:t>г. №</w:t>
      </w:r>
      <w:r>
        <w:rPr>
          <w:spacing w:val="1"/>
        </w:rPr>
        <w:t xml:space="preserve"> </w:t>
      </w:r>
      <w:r>
        <w:t>09-3242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-67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proofErr w:type="spellStart"/>
      <w:r>
        <w:t>разноуровневые</w:t>
      </w:r>
      <w:proofErr w:type="spellEnd"/>
      <w:r>
        <w:rPr>
          <w:spacing w:val="-67"/>
        </w:rPr>
        <w:t xml:space="preserve"> </w:t>
      </w:r>
      <w:r>
        <w:t>программы)</w:t>
      </w:r>
      <w:r>
        <w:rPr>
          <w:spacing w:val="81"/>
        </w:rPr>
        <w:t xml:space="preserve"> </w:t>
      </w:r>
      <w:r>
        <w:t>разработанные</w:t>
      </w:r>
      <w:r>
        <w:rPr>
          <w:spacing w:val="82"/>
        </w:rPr>
        <w:t xml:space="preserve"> </w:t>
      </w:r>
      <w:proofErr w:type="spellStart"/>
      <w:r>
        <w:t>Минобрнауки</w:t>
      </w:r>
      <w:proofErr w:type="spellEnd"/>
      <w:r>
        <w:rPr>
          <w:spacing w:val="83"/>
        </w:rPr>
        <w:t xml:space="preserve"> </w:t>
      </w:r>
      <w:r>
        <w:t>России</w:t>
      </w:r>
      <w:r>
        <w:rPr>
          <w:spacing w:val="83"/>
        </w:rPr>
        <w:t xml:space="preserve"> </w:t>
      </w:r>
      <w:r>
        <w:t>совместно</w:t>
      </w:r>
      <w:r>
        <w:rPr>
          <w:spacing w:val="83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ГАОУ</w:t>
      </w:r>
      <w:r>
        <w:rPr>
          <w:spacing w:val="82"/>
        </w:rPr>
        <w:t xml:space="preserve"> </w:t>
      </w:r>
      <w:proofErr w:type="gramStart"/>
      <w:r>
        <w:t>ВО</w:t>
      </w:r>
      <w:proofErr w:type="gramEnd"/>
    </w:p>
    <w:p w:rsidR="00C91BF2" w:rsidRDefault="00C91BF2" w:rsidP="00C91BF2">
      <w:pPr>
        <w:pStyle w:val="a8"/>
        <w:spacing w:line="318" w:lineRule="exact"/>
      </w:pPr>
      <w:r>
        <w:t xml:space="preserve">«Московский   </w:t>
      </w:r>
      <w:r>
        <w:rPr>
          <w:spacing w:val="39"/>
        </w:rPr>
        <w:t xml:space="preserve"> </w:t>
      </w:r>
      <w:r>
        <w:t xml:space="preserve">государственный   </w:t>
      </w:r>
      <w:r>
        <w:rPr>
          <w:spacing w:val="39"/>
        </w:rPr>
        <w:t xml:space="preserve"> </w:t>
      </w:r>
      <w:r>
        <w:t xml:space="preserve">педагогический   </w:t>
      </w:r>
      <w:r>
        <w:rPr>
          <w:spacing w:val="39"/>
        </w:rPr>
        <w:t xml:space="preserve"> </w:t>
      </w:r>
      <w:r>
        <w:t xml:space="preserve">университет»,   </w:t>
      </w:r>
      <w:r>
        <w:rPr>
          <w:spacing w:val="38"/>
        </w:rPr>
        <w:t xml:space="preserve"> </w:t>
      </w:r>
      <w:r>
        <w:t>ФГАУ</w:t>
      </w:r>
    </w:p>
    <w:p w:rsidR="00C91BF2" w:rsidRDefault="00C91BF2" w:rsidP="00C91BF2">
      <w:pPr>
        <w:pStyle w:val="a8"/>
        <w:ind w:right="127"/>
      </w:pPr>
      <w:r>
        <w:t>«Федеральный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АНО</w:t>
      </w:r>
      <w:r>
        <w:rPr>
          <w:spacing w:val="1"/>
        </w:rPr>
        <w:t xml:space="preserve"> </w:t>
      </w:r>
      <w:r>
        <w:t>ДПО</w:t>
      </w:r>
      <w:r>
        <w:rPr>
          <w:spacing w:val="1"/>
        </w:rPr>
        <w:t xml:space="preserve"> </w:t>
      </w:r>
      <w:r>
        <w:t>«Открытое</w:t>
      </w:r>
      <w:r>
        <w:rPr>
          <w:spacing w:val="1"/>
        </w:rPr>
        <w:t xml:space="preserve"> </w:t>
      </w:r>
      <w:r>
        <w:t>образование»;</w:t>
      </w:r>
    </w:p>
    <w:p w:rsidR="00C91BF2" w:rsidRDefault="00C91BF2" w:rsidP="00C91BF2">
      <w:pPr>
        <w:sectPr w:rsidR="00C91BF2">
          <w:pgSz w:w="11910" w:h="16840"/>
          <w:pgMar w:top="1040" w:right="720" w:bottom="280" w:left="1520" w:header="432" w:footer="0" w:gutter="0"/>
          <w:cols w:space="720"/>
        </w:sectPr>
      </w:pPr>
    </w:p>
    <w:p w:rsidR="00C91BF2" w:rsidRDefault="00C91BF2" w:rsidP="00C91BF2">
      <w:pPr>
        <w:pStyle w:val="a8"/>
        <w:spacing w:before="91" w:line="237" w:lineRule="auto"/>
        <w:ind w:right="126" w:firstLine="707"/>
      </w:pPr>
      <w:r>
        <w:rPr>
          <w:rFonts w:ascii="Calibri" w:hAnsi="Calibri"/>
        </w:rPr>
        <w:lastRenderedPageBreak/>
        <w:t xml:space="preserve">−  </w:t>
      </w:r>
      <w:r>
        <w:rPr>
          <w:rFonts w:ascii="Calibri" w:hAnsi="Calibri"/>
          <w:spacing w:val="1"/>
        </w:rPr>
        <w:t xml:space="preserve"> </w:t>
      </w:r>
      <w:r>
        <w:t>Письмо Министерства образования и науки Российской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28.08.2015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АК-2563/05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образовательной деятельности с использованием сетевых форм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программ»;</w:t>
      </w:r>
    </w:p>
    <w:p w:rsidR="00C91BF2" w:rsidRDefault="00C91BF2" w:rsidP="00C91BF2">
      <w:pPr>
        <w:pStyle w:val="a8"/>
        <w:spacing w:line="237" w:lineRule="auto"/>
        <w:ind w:right="123" w:firstLine="707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Постановление Главного государственного санитарного врача РФ от</w:t>
      </w:r>
      <w:r>
        <w:rPr>
          <w:spacing w:val="-67"/>
        </w:rPr>
        <w:t xml:space="preserve"> </w:t>
      </w:r>
      <w:r>
        <w:t>28.09.2020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 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оздоровления</w:t>
      </w:r>
      <w:r>
        <w:rPr>
          <w:spacing w:val="-3"/>
        </w:rPr>
        <w:t xml:space="preserve"> </w:t>
      </w:r>
      <w:r>
        <w:t>детей и молодежи».</w:t>
      </w:r>
    </w:p>
    <w:p w:rsidR="00C91BF2" w:rsidRPr="00C91BF2" w:rsidRDefault="00C91BF2" w:rsidP="00C91BF2">
      <w:pPr>
        <w:autoSpaceDE w:val="0"/>
        <w:autoSpaceDN w:val="0"/>
        <w:adjustRightInd w:val="0"/>
        <w:spacing w:after="0" w:line="360" w:lineRule="auto"/>
        <w:ind w:left="284" w:firstLine="567"/>
        <w:rPr>
          <w:rFonts w:ascii="Times New Roman" w:hAnsi="Times New Roman"/>
          <w:b/>
          <w:bCs/>
          <w:sz w:val="28"/>
          <w:szCs w:val="28"/>
        </w:rPr>
      </w:pPr>
    </w:p>
    <w:p w:rsidR="00831931" w:rsidRPr="00743013" w:rsidRDefault="00831931" w:rsidP="007430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       Рабочая программа занятий внеурочной деятельности по биологии «Химия вокруг нас» предназначена для организации дополнительного образования  обучающихся 7-9 классов </w:t>
      </w:r>
      <w:r w:rsidR="00526FED">
        <w:rPr>
          <w:rFonts w:ascii="Times New Roman" w:hAnsi="Times New Roman"/>
          <w:sz w:val="28"/>
          <w:szCs w:val="28"/>
        </w:rPr>
        <w:t>МБОУ Новокаргинская СОШ № 5</w:t>
      </w:r>
      <w:r w:rsidRPr="00743013">
        <w:rPr>
          <w:rFonts w:ascii="Times New Roman" w:hAnsi="Times New Roman"/>
          <w:sz w:val="28"/>
          <w:szCs w:val="28"/>
        </w:rPr>
        <w:t>.</w:t>
      </w:r>
    </w:p>
    <w:p w:rsidR="00831931" w:rsidRPr="00743013" w:rsidRDefault="00831931" w:rsidP="00172CED">
      <w:pPr>
        <w:autoSpaceDE w:val="0"/>
        <w:autoSpaceDN w:val="0"/>
        <w:adjustRightInd w:val="0"/>
        <w:spacing w:after="0" w:line="360" w:lineRule="auto"/>
        <w:ind w:right="-462" w:firstLine="426"/>
        <w:jc w:val="both"/>
        <w:rPr>
          <w:rFonts w:ascii="Times New Roman" w:hAnsi="Times New Roman"/>
          <w:sz w:val="28"/>
          <w:szCs w:val="28"/>
        </w:rPr>
      </w:pPr>
      <w:r w:rsidRPr="00247AE0">
        <w:rPr>
          <w:rFonts w:ascii="Times New Roman" w:hAnsi="Times New Roman"/>
          <w:b/>
          <w:sz w:val="28"/>
          <w:szCs w:val="28"/>
        </w:rPr>
        <w:t>Направленность</w:t>
      </w:r>
      <w:r w:rsidRPr="00743013">
        <w:rPr>
          <w:rFonts w:ascii="Times New Roman" w:hAnsi="Times New Roman"/>
          <w:sz w:val="28"/>
          <w:szCs w:val="28"/>
        </w:rPr>
        <w:t xml:space="preserve"> программы естественнонаучная, поскольку она предполагает углубленное изучение органической и неорганической химии, решение экспериментальных и  расчетных задач повышенной сложности по химии. Содержание программы «Химия вокруг нас» п</w:t>
      </w:r>
      <w:r w:rsidR="00973DBC">
        <w:rPr>
          <w:rFonts w:ascii="Times New Roman" w:hAnsi="Times New Roman"/>
          <w:sz w:val="28"/>
          <w:szCs w:val="28"/>
        </w:rPr>
        <w:t>оможет подросткам 11</w:t>
      </w:r>
      <w:r w:rsidRPr="00743013">
        <w:rPr>
          <w:rFonts w:ascii="Times New Roman" w:hAnsi="Times New Roman"/>
          <w:sz w:val="28"/>
          <w:szCs w:val="28"/>
        </w:rPr>
        <w:t xml:space="preserve">-15 лет расширить и углубить знания по химии, усовершенствовать умения исследовать </w:t>
      </w:r>
    </w:p>
    <w:p w:rsidR="00831931" w:rsidRPr="00743013" w:rsidRDefault="00831931" w:rsidP="00172CED">
      <w:pPr>
        <w:autoSpaceDE w:val="0"/>
        <w:autoSpaceDN w:val="0"/>
        <w:adjustRightInd w:val="0"/>
        <w:spacing w:after="0" w:line="360" w:lineRule="auto"/>
        <w:ind w:right="-462" w:firstLine="426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В системе естественнонаучного образования химия занимает важное место, определяемое ролью химической науки в познании законов природы, в материальной жизни  общества, в решении глобальных проблем человечества, в формировании научной картины мира.</w:t>
      </w:r>
    </w:p>
    <w:p w:rsidR="00831931" w:rsidRPr="00743013" w:rsidRDefault="00831931" w:rsidP="00172CED">
      <w:pPr>
        <w:autoSpaceDE w:val="0"/>
        <w:autoSpaceDN w:val="0"/>
        <w:adjustRightInd w:val="0"/>
        <w:spacing w:after="0" w:line="360" w:lineRule="auto"/>
        <w:ind w:right="-462"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743013">
        <w:rPr>
          <w:rFonts w:ascii="Times New Roman" w:hAnsi="Times New Roman"/>
          <w:sz w:val="28"/>
          <w:szCs w:val="28"/>
        </w:rPr>
        <w:t>Дополнительная общеобразовательная программа «Химия вокруг нас» создана, чтобы в процессе получения дополнительного химического образования учащиеся приобрели химические знания о законах и теориях, отражающих особенности химической формы движения материи, приобрели умения и навыки в постановке химического эксперимента, в работе с научной и справочной литературой, научились делать выводы применительно к конкретному материалу и более общие выводы мировоззренческого характера.</w:t>
      </w:r>
      <w:proofErr w:type="gramEnd"/>
      <w:r w:rsidRPr="00743013">
        <w:rPr>
          <w:rFonts w:ascii="Times New Roman" w:hAnsi="Times New Roman"/>
          <w:sz w:val="28"/>
          <w:szCs w:val="28"/>
        </w:rPr>
        <w:t xml:space="preserve"> Изучение химии помогает понять общие закономерности процесса познания природы человеком, методы аналогии и эксперимента, анализ и синтез позволяют понять науку во всем ее многообразии.</w:t>
      </w:r>
    </w:p>
    <w:p w:rsidR="00831931" w:rsidRPr="00743013" w:rsidRDefault="00831931" w:rsidP="00172CED">
      <w:pPr>
        <w:autoSpaceDE w:val="0"/>
        <w:autoSpaceDN w:val="0"/>
        <w:adjustRightInd w:val="0"/>
        <w:spacing w:after="0" w:line="360" w:lineRule="auto"/>
        <w:ind w:right="-603" w:firstLine="426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lastRenderedPageBreak/>
        <w:t>Химические знания необходимы учащимся в повседневной жизни, производственной деятельности, продолжения образования и правильной ориентации поведения в окружающей среде. Программа «Химия вокруг нас » даѐт учащимся возможность выбрать профиль обучения, пополнить знания о профессиях, расширить знания предмета химии, необходимые для получения дальнейшего образования.</w:t>
      </w:r>
    </w:p>
    <w:p w:rsidR="00831931" w:rsidRPr="00743013" w:rsidRDefault="00831931" w:rsidP="00172CED">
      <w:pPr>
        <w:autoSpaceDE w:val="0"/>
        <w:autoSpaceDN w:val="0"/>
        <w:adjustRightInd w:val="0"/>
        <w:spacing w:after="0" w:line="360" w:lineRule="auto"/>
        <w:ind w:right="-603" w:firstLine="426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Дополнительная общеобразовательная программа «Химия вокруг нас" составлена с учетом оборудования "Точка роста".</w:t>
      </w:r>
    </w:p>
    <w:p w:rsidR="00831931" w:rsidRPr="00743013" w:rsidRDefault="00831931" w:rsidP="00172CED">
      <w:pPr>
        <w:autoSpaceDE w:val="0"/>
        <w:autoSpaceDN w:val="0"/>
        <w:adjustRightInd w:val="0"/>
        <w:spacing w:after="0" w:line="360" w:lineRule="auto"/>
        <w:ind w:right="-603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Новизна </w:t>
      </w: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программы состоит в личностно-ориентированном обучении. Роль учителя состоит в том, чтобы создать каждому обучающемуся все условия, для наиболее полного раскрытия и реализации его способностей. Создать такие ситуации с использованием различных методов обучения, при которых каждый обучающийся прилагает собственные творческие усилия и интеллектуальные способности при решении поставленных задач.</w:t>
      </w:r>
    </w:p>
    <w:p w:rsidR="00831931" w:rsidRPr="00743013" w:rsidRDefault="00831931" w:rsidP="00172CED">
      <w:pPr>
        <w:autoSpaceDE w:val="0"/>
        <w:autoSpaceDN w:val="0"/>
        <w:adjustRightInd w:val="0"/>
        <w:spacing w:after="0" w:line="360" w:lineRule="auto"/>
        <w:ind w:right="-603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Актуальность </w:t>
      </w: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программы «Химия вокруг нас» создана с целью формирования интереса к химии, расширения кругозора учащихся. Он ориентирован на учащихся 7-9 классов, то есть такого возраста, когда ребятам становится интересен мир, который их окружает и то, что они не могут объяснить, а специальных знаний еще не хватает. Дети с рождения окружены различными веществами и должны уметь обращаться с ними.</w:t>
      </w:r>
    </w:p>
    <w:p w:rsidR="00831931" w:rsidRDefault="00831931" w:rsidP="00172CED">
      <w:pPr>
        <w:autoSpaceDE w:val="0"/>
        <w:autoSpaceDN w:val="0"/>
        <w:adjustRightInd w:val="0"/>
        <w:spacing w:after="0" w:line="360" w:lineRule="auto"/>
        <w:ind w:right="-603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Педагогическая целесообразность программы </w:t>
      </w: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связана с возрастными особенн</w:t>
      </w:r>
      <w:r w:rsidR="00973DBC">
        <w:rPr>
          <w:rFonts w:ascii="Times New Roman" w:hAnsi="Times New Roman"/>
          <w:color w:val="000000"/>
          <w:sz w:val="28"/>
          <w:szCs w:val="28"/>
          <w:highlight w:val="white"/>
        </w:rPr>
        <w:t>остями детей данного возраста 11</w:t>
      </w:r>
      <w:bookmarkStart w:id="0" w:name="_GoBack"/>
      <w:bookmarkEnd w:id="0"/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 xml:space="preserve">-15 лет: любознательность, наблюдательность; интерес к химическим процессам; желанием работать с лабораторным оборудованием; быстрое овладение умениями и навыками. Курс носит развивающую, </w:t>
      </w:r>
      <w:proofErr w:type="spellStart"/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деятельностную</w:t>
      </w:r>
      <w:proofErr w:type="spellEnd"/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и практическую направленность.</w:t>
      </w:r>
    </w:p>
    <w:p w:rsidR="00233A1A" w:rsidRDefault="00233A1A" w:rsidP="00233A1A">
      <w:pPr>
        <w:spacing w:line="322" w:lineRule="exact"/>
        <w:ind w:left="901"/>
        <w:rPr>
          <w:rStyle w:val="c14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33A1A">
        <w:rPr>
          <w:rFonts w:ascii="Times New Roman" w:hAnsi="Times New Roman"/>
          <w:b/>
          <w:sz w:val="28"/>
          <w:u w:val="thick"/>
        </w:rPr>
        <w:t>Адресат</w:t>
      </w:r>
      <w:r w:rsidRPr="00233A1A">
        <w:rPr>
          <w:rFonts w:ascii="Times New Roman" w:hAnsi="Times New Roman"/>
          <w:b/>
          <w:spacing w:val="-3"/>
          <w:sz w:val="28"/>
          <w:u w:val="thick"/>
        </w:rPr>
        <w:t xml:space="preserve"> </w:t>
      </w:r>
      <w:r w:rsidRPr="00233A1A">
        <w:rPr>
          <w:rFonts w:ascii="Times New Roman" w:hAnsi="Times New Roman"/>
          <w:b/>
          <w:sz w:val="28"/>
          <w:u w:val="thick"/>
        </w:rPr>
        <w:t>программы</w:t>
      </w:r>
      <w:r w:rsidR="001C4C07">
        <w:rPr>
          <w:rFonts w:ascii="Times New Roman" w:hAnsi="Times New Roman"/>
          <w:b/>
          <w:sz w:val="28"/>
          <w:u w:val="thick"/>
        </w:rPr>
        <w:t xml:space="preserve"> </w:t>
      </w:r>
      <w:r w:rsidR="00F47884">
        <w:rPr>
          <w:rStyle w:val="c12"/>
          <w:color w:val="000000"/>
          <w:shd w:val="clear" w:color="auto" w:fill="FFFFFF"/>
        </w:rPr>
        <w:t> </w:t>
      </w:r>
      <w:r w:rsidR="00F47884" w:rsidRPr="00F47884">
        <w:rPr>
          <w:rStyle w:val="c12"/>
          <w:rFonts w:ascii="Times New Roman" w:hAnsi="Times New Roman"/>
          <w:color w:val="000000"/>
          <w:sz w:val="28"/>
          <w:szCs w:val="28"/>
          <w:shd w:val="clear" w:color="auto" w:fill="FFFFFF"/>
        </w:rPr>
        <w:t>Програм</w:t>
      </w:r>
      <w:r w:rsidR="00F47884">
        <w:rPr>
          <w:rStyle w:val="c12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ма разработана для учащихся 7-8 </w:t>
      </w:r>
      <w:r w:rsidR="00F47884" w:rsidRPr="00F47884">
        <w:rPr>
          <w:rStyle w:val="c12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классов, к</w:t>
      </w:r>
      <w:r w:rsidR="00F47884">
        <w:rPr>
          <w:rStyle w:val="c12"/>
          <w:rFonts w:ascii="Times New Roman" w:hAnsi="Times New Roman"/>
          <w:color w:val="000000"/>
          <w:sz w:val="28"/>
          <w:szCs w:val="28"/>
          <w:shd w:val="clear" w:color="auto" w:fill="FFFFFF"/>
        </w:rPr>
        <w:t>оличество детей в группе – 9</w:t>
      </w:r>
      <w:r w:rsidR="00F47884" w:rsidRPr="00F47884">
        <w:rPr>
          <w:rStyle w:val="c12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человек.  Возраст детей, участвующих в реализации данной образовательной программы: 12-15 лет.</w:t>
      </w:r>
      <w:r w:rsidR="00F47884" w:rsidRPr="00F47884">
        <w:rPr>
          <w:rStyle w:val="c14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4A54A1" w:rsidRPr="004A54A1" w:rsidRDefault="004A54A1" w:rsidP="004A54A1">
      <w:pPr>
        <w:tabs>
          <w:tab w:val="left" w:pos="1102"/>
        </w:tabs>
        <w:spacing w:line="322" w:lineRule="exact"/>
        <w:rPr>
          <w:rFonts w:ascii="Times New Roman" w:hAnsi="Times New Roman"/>
          <w:i/>
          <w:sz w:val="28"/>
        </w:rPr>
      </w:pPr>
      <w:r w:rsidRPr="004A54A1">
        <w:rPr>
          <w:rFonts w:ascii="Times New Roman" w:hAnsi="Times New Roman"/>
          <w:b/>
          <w:sz w:val="28"/>
        </w:rPr>
        <w:t xml:space="preserve">          Срок</w:t>
      </w:r>
      <w:r w:rsidRPr="004A54A1">
        <w:rPr>
          <w:rFonts w:ascii="Times New Roman" w:hAnsi="Times New Roman"/>
          <w:b/>
          <w:spacing w:val="-4"/>
          <w:sz w:val="28"/>
        </w:rPr>
        <w:t xml:space="preserve"> </w:t>
      </w:r>
      <w:r w:rsidRPr="004A54A1">
        <w:rPr>
          <w:rFonts w:ascii="Times New Roman" w:hAnsi="Times New Roman"/>
          <w:b/>
          <w:sz w:val="28"/>
        </w:rPr>
        <w:t>реализации</w:t>
      </w:r>
      <w:r w:rsidRPr="004A54A1">
        <w:rPr>
          <w:rFonts w:ascii="Times New Roman" w:hAnsi="Times New Roman"/>
          <w:b/>
          <w:spacing w:val="-3"/>
          <w:sz w:val="28"/>
        </w:rPr>
        <w:t xml:space="preserve"> </w:t>
      </w:r>
      <w:r w:rsidRPr="004A54A1">
        <w:rPr>
          <w:rFonts w:ascii="Times New Roman" w:hAnsi="Times New Roman"/>
          <w:b/>
          <w:sz w:val="28"/>
        </w:rPr>
        <w:t>программы</w:t>
      </w:r>
      <w:r w:rsidRPr="004A54A1">
        <w:rPr>
          <w:rFonts w:ascii="Times New Roman" w:hAnsi="Times New Roman"/>
          <w:b/>
          <w:spacing w:val="-2"/>
          <w:sz w:val="28"/>
        </w:rPr>
        <w:t xml:space="preserve"> </w:t>
      </w:r>
      <w:r w:rsidRPr="004A54A1">
        <w:rPr>
          <w:rFonts w:ascii="Times New Roman" w:hAnsi="Times New Roman"/>
          <w:b/>
          <w:sz w:val="28"/>
        </w:rPr>
        <w:t>и</w:t>
      </w:r>
      <w:r w:rsidRPr="004A54A1">
        <w:rPr>
          <w:rFonts w:ascii="Times New Roman" w:hAnsi="Times New Roman"/>
          <w:b/>
          <w:spacing w:val="-4"/>
          <w:sz w:val="28"/>
        </w:rPr>
        <w:t xml:space="preserve"> </w:t>
      </w:r>
      <w:r w:rsidRPr="004A54A1">
        <w:rPr>
          <w:rFonts w:ascii="Times New Roman" w:hAnsi="Times New Roman"/>
          <w:b/>
          <w:sz w:val="28"/>
        </w:rPr>
        <w:t>объем</w:t>
      </w:r>
      <w:r w:rsidRPr="004A54A1">
        <w:rPr>
          <w:rFonts w:ascii="Times New Roman" w:hAnsi="Times New Roman"/>
          <w:b/>
          <w:spacing w:val="-5"/>
          <w:sz w:val="28"/>
        </w:rPr>
        <w:t xml:space="preserve"> </w:t>
      </w:r>
      <w:r w:rsidRPr="004A54A1">
        <w:rPr>
          <w:rFonts w:ascii="Times New Roman" w:hAnsi="Times New Roman"/>
          <w:b/>
          <w:sz w:val="28"/>
        </w:rPr>
        <w:t>учебных</w:t>
      </w:r>
      <w:r w:rsidRPr="004A54A1">
        <w:rPr>
          <w:rFonts w:ascii="Times New Roman" w:hAnsi="Times New Roman"/>
          <w:b/>
          <w:spacing w:val="-1"/>
          <w:sz w:val="28"/>
        </w:rPr>
        <w:t xml:space="preserve"> </w:t>
      </w:r>
      <w:r w:rsidRPr="004A54A1">
        <w:rPr>
          <w:rFonts w:ascii="Times New Roman" w:hAnsi="Times New Roman"/>
          <w:b/>
          <w:sz w:val="28"/>
        </w:rPr>
        <w:t xml:space="preserve">часов </w:t>
      </w:r>
    </w:p>
    <w:p w:rsidR="004A54A1" w:rsidRDefault="004A54A1" w:rsidP="004A54A1">
      <w:pPr>
        <w:pStyle w:val="aa"/>
        <w:numPr>
          <w:ilvl w:val="0"/>
          <w:numId w:val="2"/>
        </w:numPr>
        <w:tabs>
          <w:tab w:val="left" w:pos="1102"/>
        </w:tabs>
        <w:spacing w:line="322" w:lineRule="exact"/>
        <w:rPr>
          <w:i/>
          <w:sz w:val="28"/>
        </w:rPr>
      </w:pPr>
      <w:r>
        <w:rPr>
          <w:i/>
          <w:sz w:val="28"/>
        </w:rPr>
        <w:lastRenderedPageBreak/>
        <w:t>год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68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часа,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неделю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 1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час.</w:t>
      </w:r>
    </w:p>
    <w:p w:rsidR="004A54A1" w:rsidRPr="004A54A1" w:rsidRDefault="004A54A1" w:rsidP="004A54A1">
      <w:pPr>
        <w:pStyle w:val="aa"/>
        <w:tabs>
          <w:tab w:val="left" w:pos="1102"/>
        </w:tabs>
        <w:spacing w:line="322" w:lineRule="exact"/>
        <w:ind w:left="1101" w:firstLine="0"/>
        <w:rPr>
          <w:i/>
          <w:sz w:val="28"/>
        </w:rPr>
      </w:pPr>
    </w:p>
    <w:p w:rsidR="004A54A1" w:rsidRPr="004A54A1" w:rsidRDefault="004A54A1" w:rsidP="004A54A1">
      <w:pPr>
        <w:ind w:left="890"/>
        <w:rPr>
          <w:rFonts w:ascii="Times New Roman" w:hAnsi="Times New Roman"/>
          <w:b/>
          <w:sz w:val="28"/>
        </w:rPr>
      </w:pPr>
      <w:r w:rsidRPr="004A54A1">
        <w:rPr>
          <w:rFonts w:ascii="Times New Roman" w:hAnsi="Times New Roman"/>
          <w:b/>
          <w:sz w:val="28"/>
        </w:rPr>
        <w:t>Формы</w:t>
      </w:r>
      <w:r w:rsidRPr="004A54A1">
        <w:rPr>
          <w:rFonts w:ascii="Times New Roman" w:hAnsi="Times New Roman"/>
          <w:b/>
          <w:spacing w:val="-3"/>
          <w:sz w:val="28"/>
        </w:rPr>
        <w:t xml:space="preserve"> </w:t>
      </w:r>
      <w:r w:rsidRPr="004A54A1">
        <w:rPr>
          <w:rFonts w:ascii="Times New Roman" w:hAnsi="Times New Roman"/>
          <w:b/>
          <w:sz w:val="28"/>
        </w:rPr>
        <w:t>обучения</w:t>
      </w:r>
    </w:p>
    <w:p w:rsidR="004A54A1" w:rsidRDefault="004A54A1" w:rsidP="004A54A1">
      <w:pPr>
        <w:pStyle w:val="a8"/>
        <w:spacing w:line="322" w:lineRule="exact"/>
        <w:ind w:left="0" w:right="129"/>
      </w:pPr>
      <w:r>
        <w:t xml:space="preserve">            Обучение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учетом</w:t>
      </w:r>
      <w:r>
        <w:rPr>
          <w:spacing w:val="-13"/>
        </w:rPr>
        <w:t xml:space="preserve"> </w:t>
      </w:r>
      <w:r>
        <w:t>особенностей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 xml:space="preserve">по программе </w:t>
      </w:r>
      <w:r>
        <w:rPr>
          <w:spacing w:val="-10"/>
        </w:rPr>
        <w:t xml:space="preserve"> </w:t>
      </w:r>
      <w:r>
        <w:t>осуществляться</w:t>
      </w:r>
      <w:r>
        <w:rPr>
          <w:spacing w:val="-13"/>
        </w:rPr>
        <w:t xml:space="preserve"> </w:t>
      </w:r>
      <w:r>
        <w:t>в очной форме.</w:t>
      </w:r>
    </w:p>
    <w:p w:rsidR="004A54A1" w:rsidRDefault="004A54A1" w:rsidP="004A54A1">
      <w:pPr>
        <w:pStyle w:val="a8"/>
        <w:spacing w:line="322" w:lineRule="exact"/>
        <w:ind w:left="0" w:right="129"/>
      </w:pPr>
    </w:p>
    <w:p w:rsidR="004A54A1" w:rsidRPr="00F47884" w:rsidRDefault="004A54A1" w:rsidP="00233A1A">
      <w:pPr>
        <w:spacing w:line="322" w:lineRule="exact"/>
        <w:ind w:left="901"/>
        <w:rPr>
          <w:rFonts w:ascii="Times New Roman" w:hAnsi="Times New Roman"/>
          <w:b/>
          <w:sz w:val="28"/>
          <w:szCs w:val="28"/>
        </w:rPr>
      </w:pPr>
    </w:p>
    <w:p w:rsidR="00831931" w:rsidRPr="00743013" w:rsidRDefault="00831931" w:rsidP="00172CED">
      <w:pPr>
        <w:autoSpaceDE w:val="0"/>
        <w:autoSpaceDN w:val="0"/>
        <w:adjustRightInd w:val="0"/>
        <w:spacing w:after="0" w:line="360" w:lineRule="auto"/>
        <w:ind w:right="-603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Цель программы: </w:t>
      </w: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Формирование у учащихся глубокого и устойчивого интереса к миру веществ и химических превращений, приобретение необходимых практических умений и навыков по лабораторной технике.</w:t>
      </w:r>
    </w:p>
    <w:p w:rsidR="00831931" w:rsidRPr="00743013" w:rsidRDefault="00831931" w:rsidP="00172CED">
      <w:pPr>
        <w:autoSpaceDE w:val="0"/>
        <w:autoSpaceDN w:val="0"/>
        <w:adjustRightInd w:val="0"/>
        <w:spacing w:after="0" w:line="360" w:lineRule="auto"/>
        <w:ind w:right="-603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Задачи</w:t>
      </w:r>
      <w:r w:rsidR="004A54A1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:</w:t>
      </w:r>
    </w:p>
    <w:p w:rsidR="00831931" w:rsidRPr="00743013" w:rsidRDefault="00831931" w:rsidP="00172CED">
      <w:pPr>
        <w:autoSpaceDE w:val="0"/>
        <w:autoSpaceDN w:val="0"/>
        <w:adjustRightInd w:val="0"/>
        <w:spacing w:after="0" w:line="360" w:lineRule="auto"/>
        <w:ind w:right="-603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развить познавательные интересы и интеллектуальные способности в процессе проведения химического эксперимента, самостоятельность приобретения знаний в соответствии с возникающими жизненными потребностями;</w:t>
      </w:r>
    </w:p>
    <w:p w:rsidR="00831931" w:rsidRPr="00743013" w:rsidRDefault="00831931" w:rsidP="00172CED">
      <w:pPr>
        <w:autoSpaceDE w:val="0"/>
        <w:autoSpaceDN w:val="0"/>
        <w:adjustRightInd w:val="0"/>
        <w:spacing w:after="0" w:line="360" w:lineRule="auto"/>
        <w:ind w:right="-603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     развить учебно-коммуникативные умения;</w:t>
      </w:r>
    </w:p>
    <w:p w:rsidR="00831931" w:rsidRPr="00743013" w:rsidRDefault="00831931" w:rsidP="00172CED">
      <w:pPr>
        <w:autoSpaceDE w:val="0"/>
        <w:autoSpaceDN w:val="0"/>
        <w:adjustRightInd w:val="0"/>
        <w:spacing w:after="0" w:line="360" w:lineRule="auto"/>
        <w:ind w:right="-603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 формирование умения наблюдать и объяснять химические явления, происходящие в природе, быту, демонстрируемые учителем;</w:t>
      </w:r>
    </w:p>
    <w:p w:rsidR="00831931" w:rsidRPr="00743013" w:rsidRDefault="00831931" w:rsidP="00172CED">
      <w:pPr>
        <w:autoSpaceDE w:val="0"/>
        <w:autoSpaceDN w:val="0"/>
        <w:adjustRightInd w:val="0"/>
        <w:spacing w:after="0" w:line="360" w:lineRule="auto"/>
        <w:ind w:right="-603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 формировать умение работать с веществами, выполнять несложные химические опыты, соблюдать правила техники безопасности;</w:t>
      </w:r>
    </w:p>
    <w:p w:rsidR="00831931" w:rsidRDefault="00831931" w:rsidP="00172CED">
      <w:pPr>
        <w:autoSpaceDE w:val="0"/>
        <w:autoSpaceDN w:val="0"/>
        <w:adjustRightInd w:val="0"/>
        <w:spacing w:after="0" w:line="360" w:lineRule="auto"/>
        <w:ind w:right="-603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     воспитывать элементы экологической культуры;</w:t>
      </w:r>
    </w:p>
    <w:p w:rsidR="004A54A1" w:rsidRDefault="004A54A1" w:rsidP="00172CED">
      <w:pPr>
        <w:autoSpaceDE w:val="0"/>
        <w:autoSpaceDN w:val="0"/>
        <w:adjustRightInd w:val="0"/>
        <w:spacing w:after="0" w:line="360" w:lineRule="auto"/>
        <w:ind w:right="-603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:rsidR="004A54A1" w:rsidRDefault="004A54A1" w:rsidP="00172CED">
      <w:pPr>
        <w:autoSpaceDE w:val="0"/>
        <w:autoSpaceDN w:val="0"/>
        <w:adjustRightInd w:val="0"/>
        <w:spacing w:after="0" w:line="360" w:lineRule="auto"/>
        <w:ind w:right="-603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:rsidR="004A54A1" w:rsidRDefault="004A54A1" w:rsidP="00172CED">
      <w:pPr>
        <w:autoSpaceDE w:val="0"/>
        <w:autoSpaceDN w:val="0"/>
        <w:adjustRightInd w:val="0"/>
        <w:spacing w:after="0" w:line="360" w:lineRule="auto"/>
        <w:ind w:right="-603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:rsidR="004A54A1" w:rsidRDefault="004A54A1" w:rsidP="00172CED">
      <w:pPr>
        <w:autoSpaceDE w:val="0"/>
        <w:autoSpaceDN w:val="0"/>
        <w:adjustRightInd w:val="0"/>
        <w:spacing w:after="0" w:line="360" w:lineRule="auto"/>
        <w:ind w:right="-603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:rsidR="004A54A1" w:rsidRDefault="004A54A1" w:rsidP="004A54A1">
      <w:pPr>
        <w:pStyle w:val="11"/>
        <w:numPr>
          <w:ilvl w:val="2"/>
          <w:numId w:val="3"/>
        </w:numPr>
        <w:tabs>
          <w:tab w:val="left" w:pos="1478"/>
        </w:tabs>
        <w:ind w:left="1478" w:hanging="588"/>
      </w:pPr>
      <w:r>
        <w:rPr>
          <w:spacing w:val="-9"/>
        </w:rPr>
        <w:lastRenderedPageBreak/>
        <w:t>СОДЕРЖАНИЕ</w:t>
      </w:r>
      <w:r>
        <w:rPr>
          <w:spacing w:val="-8"/>
        </w:rPr>
        <w:t xml:space="preserve"> ПРОГРАММЫ</w:t>
      </w:r>
    </w:p>
    <w:p w:rsidR="004A54A1" w:rsidRPr="004A54A1" w:rsidRDefault="004A54A1" w:rsidP="004A54A1">
      <w:pPr>
        <w:pStyle w:val="a8"/>
        <w:spacing w:before="105"/>
        <w:ind w:right="125" w:firstLine="707"/>
        <w:rPr>
          <w:u w:val="single"/>
        </w:rPr>
      </w:pPr>
      <w:r w:rsidRPr="004A54A1">
        <w:rPr>
          <w:b/>
          <w:u w:val="single"/>
        </w:rPr>
        <w:t xml:space="preserve">      Учебный</w:t>
      </w:r>
      <w:r w:rsidRPr="004A54A1">
        <w:rPr>
          <w:b/>
          <w:spacing w:val="-16"/>
          <w:u w:val="single"/>
        </w:rPr>
        <w:t xml:space="preserve"> </w:t>
      </w:r>
      <w:r w:rsidRPr="004A54A1">
        <w:rPr>
          <w:b/>
          <w:u w:val="single"/>
        </w:rPr>
        <w:t>план</w:t>
      </w:r>
      <w:r w:rsidRPr="004A54A1">
        <w:rPr>
          <w:b/>
          <w:spacing w:val="-15"/>
          <w:u w:val="single"/>
        </w:rPr>
        <w:t xml:space="preserve"> </w:t>
      </w:r>
    </w:p>
    <w:p w:rsidR="004A54A1" w:rsidRDefault="004A54A1" w:rsidP="004A54A1">
      <w:pPr>
        <w:pStyle w:val="a8"/>
        <w:ind w:left="0"/>
        <w:jc w:val="left"/>
      </w:pPr>
    </w:p>
    <w:tbl>
      <w:tblPr>
        <w:tblStyle w:val="TableNormal"/>
        <w:tblW w:w="14219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2"/>
        <w:gridCol w:w="12"/>
        <w:gridCol w:w="4767"/>
        <w:gridCol w:w="1720"/>
        <w:gridCol w:w="1550"/>
        <w:gridCol w:w="1899"/>
        <w:gridCol w:w="2369"/>
      </w:tblGrid>
      <w:tr w:rsidR="004A54A1" w:rsidTr="00754EDE">
        <w:trPr>
          <w:trHeight w:val="286"/>
        </w:trPr>
        <w:tc>
          <w:tcPr>
            <w:tcW w:w="1902" w:type="dxa"/>
            <w:vMerge w:val="restart"/>
            <w:tcBorders>
              <w:bottom w:val="single" w:sz="6" w:space="0" w:color="000000"/>
            </w:tcBorders>
          </w:tcPr>
          <w:p w:rsidR="004A54A1" w:rsidRPr="004A54A1" w:rsidRDefault="004A54A1" w:rsidP="007D4429">
            <w:pPr>
              <w:pStyle w:val="TableParagraph"/>
              <w:spacing w:before="1"/>
              <w:rPr>
                <w:lang w:val="ru-RU"/>
              </w:rPr>
            </w:pPr>
          </w:p>
          <w:p w:rsidR="004A54A1" w:rsidRDefault="004A54A1" w:rsidP="007D4429">
            <w:pPr>
              <w:pStyle w:val="TableParagraph"/>
              <w:spacing w:before="1" w:line="270" w:lineRule="atLeast"/>
              <w:ind w:left="114" w:right="35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779" w:type="dxa"/>
            <w:gridSpan w:val="2"/>
            <w:vMerge w:val="restart"/>
            <w:tcBorders>
              <w:bottom w:val="single" w:sz="6" w:space="0" w:color="000000"/>
            </w:tcBorders>
          </w:tcPr>
          <w:p w:rsidR="004A54A1" w:rsidRDefault="004A54A1" w:rsidP="007D4429">
            <w:pPr>
              <w:pStyle w:val="TableParagraph"/>
              <w:spacing w:line="275" w:lineRule="exact"/>
              <w:ind w:left="321"/>
              <w:rPr>
                <w:sz w:val="24"/>
              </w:rPr>
            </w:pPr>
            <w:proofErr w:type="spellStart"/>
            <w:r>
              <w:rPr>
                <w:sz w:val="24"/>
              </w:rPr>
              <w:t>Название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раздела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темы</w:t>
            </w:r>
            <w:proofErr w:type="spellEnd"/>
          </w:p>
        </w:tc>
        <w:tc>
          <w:tcPr>
            <w:tcW w:w="5169" w:type="dxa"/>
            <w:gridSpan w:val="3"/>
          </w:tcPr>
          <w:p w:rsidR="004A54A1" w:rsidRDefault="004A54A1" w:rsidP="007D4429">
            <w:pPr>
              <w:pStyle w:val="TableParagraph"/>
              <w:spacing w:line="253" w:lineRule="exact"/>
              <w:ind w:left="795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часов</w:t>
            </w:r>
            <w:proofErr w:type="spellEnd"/>
          </w:p>
        </w:tc>
        <w:tc>
          <w:tcPr>
            <w:tcW w:w="2369" w:type="dxa"/>
            <w:vMerge w:val="restart"/>
            <w:tcBorders>
              <w:bottom w:val="single" w:sz="6" w:space="0" w:color="000000"/>
            </w:tcBorders>
          </w:tcPr>
          <w:p w:rsidR="004A54A1" w:rsidRDefault="004A54A1" w:rsidP="007D4429">
            <w:pPr>
              <w:pStyle w:val="TableParagraph"/>
              <w:spacing w:line="276" w:lineRule="exact"/>
              <w:ind w:left="215" w:right="145" w:hanging="5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Формы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аттестации</w:t>
            </w:r>
            <w:proofErr w:type="spellEnd"/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контроля</w:t>
            </w:r>
            <w:proofErr w:type="spellEnd"/>
          </w:p>
        </w:tc>
      </w:tr>
      <w:tr w:rsidR="004A54A1" w:rsidTr="00754EDE">
        <w:trPr>
          <w:trHeight w:val="562"/>
        </w:trPr>
        <w:tc>
          <w:tcPr>
            <w:tcW w:w="1902" w:type="dxa"/>
            <w:vMerge/>
            <w:tcBorders>
              <w:top w:val="nil"/>
              <w:bottom w:val="single" w:sz="6" w:space="0" w:color="000000"/>
            </w:tcBorders>
          </w:tcPr>
          <w:p w:rsidR="004A54A1" w:rsidRDefault="004A54A1" w:rsidP="007D4429">
            <w:pPr>
              <w:rPr>
                <w:sz w:val="2"/>
                <w:szCs w:val="2"/>
              </w:rPr>
            </w:pPr>
          </w:p>
        </w:tc>
        <w:tc>
          <w:tcPr>
            <w:tcW w:w="4779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4A54A1" w:rsidRDefault="004A54A1" w:rsidP="007D4429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tcBorders>
              <w:bottom w:val="single" w:sz="6" w:space="0" w:color="000000"/>
            </w:tcBorders>
          </w:tcPr>
          <w:p w:rsidR="004A54A1" w:rsidRDefault="004A54A1" w:rsidP="007D4429">
            <w:pPr>
              <w:pStyle w:val="TableParagraph"/>
              <w:spacing w:line="272" w:lineRule="exact"/>
              <w:ind w:left="273"/>
              <w:rPr>
                <w:sz w:val="24"/>
              </w:rPr>
            </w:pPr>
            <w:proofErr w:type="spellStart"/>
            <w:r>
              <w:rPr>
                <w:sz w:val="24"/>
              </w:rPr>
              <w:t>Всего</w:t>
            </w:r>
            <w:proofErr w:type="spellEnd"/>
          </w:p>
        </w:tc>
        <w:tc>
          <w:tcPr>
            <w:tcW w:w="1550" w:type="dxa"/>
            <w:tcBorders>
              <w:bottom w:val="single" w:sz="6" w:space="0" w:color="000000"/>
            </w:tcBorders>
          </w:tcPr>
          <w:p w:rsidR="004A54A1" w:rsidRDefault="004A54A1" w:rsidP="007D4429">
            <w:pPr>
              <w:pStyle w:val="TableParagraph"/>
              <w:spacing w:line="272" w:lineRule="exact"/>
              <w:ind w:left="146"/>
              <w:rPr>
                <w:sz w:val="24"/>
              </w:rPr>
            </w:pPr>
            <w:proofErr w:type="spellStart"/>
            <w:r>
              <w:rPr>
                <w:sz w:val="24"/>
              </w:rPr>
              <w:t>Теория</w:t>
            </w:r>
            <w:proofErr w:type="spellEnd"/>
          </w:p>
        </w:tc>
        <w:tc>
          <w:tcPr>
            <w:tcW w:w="1899" w:type="dxa"/>
            <w:tcBorders>
              <w:bottom w:val="single" w:sz="6" w:space="0" w:color="000000"/>
            </w:tcBorders>
          </w:tcPr>
          <w:p w:rsidR="004A54A1" w:rsidRDefault="004A54A1" w:rsidP="007D4429">
            <w:pPr>
              <w:pStyle w:val="TableParagraph"/>
              <w:spacing w:line="272" w:lineRule="exact"/>
              <w:ind w:left="141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Практика</w:t>
            </w:r>
            <w:proofErr w:type="spellEnd"/>
          </w:p>
        </w:tc>
        <w:tc>
          <w:tcPr>
            <w:tcW w:w="2369" w:type="dxa"/>
            <w:vMerge/>
            <w:tcBorders>
              <w:top w:val="nil"/>
              <w:bottom w:val="single" w:sz="6" w:space="0" w:color="000000"/>
            </w:tcBorders>
          </w:tcPr>
          <w:p w:rsidR="004A54A1" w:rsidRDefault="004A54A1" w:rsidP="007D4429">
            <w:pPr>
              <w:rPr>
                <w:sz w:val="2"/>
                <w:szCs w:val="2"/>
              </w:rPr>
            </w:pPr>
          </w:p>
        </w:tc>
      </w:tr>
      <w:tr w:rsidR="004A54A1" w:rsidTr="00754EDE">
        <w:trPr>
          <w:trHeight w:val="283"/>
        </w:trPr>
        <w:tc>
          <w:tcPr>
            <w:tcW w:w="1902" w:type="dxa"/>
            <w:tcBorders>
              <w:top w:val="single" w:sz="6" w:space="0" w:color="000000"/>
            </w:tcBorders>
          </w:tcPr>
          <w:p w:rsidR="004A54A1" w:rsidRPr="00AD6826" w:rsidRDefault="00AD6826" w:rsidP="007D4429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4779" w:type="dxa"/>
            <w:gridSpan w:val="2"/>
            <w:tcBorders>
              <w:top w:val="single" w:sz="6" w:space="0" w:color="000000"/>
            </w:tcBorders>
          </w:tcPr>
          <w:p w:rsidR="00AD6826" w:rsidRPr="003743A9" w:rsidRDefault="00AD6826" w:rsidP="00AD6826">
            <w:pPr>
              <w:adjustRightInd w:val="0"/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3743A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Введение.</w:t>
            </w:r>
            <w:r w:rsidR="003743A9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 И</w:t>
            </w:r>
            <w:r w:rsidRPr="003743A9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зучение правил техники безопасности </w:t>
            </w:r>
          </w:p>
          <w:p w:rsidR="004A54A1" w:rsidRPr="00AD6826" w:rsidRDefault="004A54A1" w:rsidP="007D4429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720" w:type="dxa"/>
            <w:tcBorders>
              <w:top w:val="single" w:sz="6" w:space="0" w:color="000000"/>
            </w:tcBorders>
          </w:tcPr>
          <w:p w:rsidR="004A54A1" w:rsidRPr="00AD6826" w:rsidRDefault="004A54A1" w:rsidP="007D4429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50" w:type="dxa"/>
            <w:tcBorders>
              <w:top w:val="single" w:sz="6" w:space="0" w:color="000000"/>
            </w:tcBorders>
          </w:tcPr>
          <w:p w:rsidR="004A54A1" w:rsidRPr="00AD6826" w:rsidRDefault="00BA2238" w:rsidP="007D4429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1899" w:type="dxa"/>
            <w:tcBorders>
              <w:top w:val="single" w:sz="6" w:space="0" w:color="000000"/>
            </w:tcBorders>
          </w:tcPr>
          <w:p w:rsidR="004A54A1" w:rsidRPr="00AD6826" w:rsidRDefault="009108EC" w:rsidP="007D4429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2369" w:type="dxa"/>
            <w:tcBorders>
              <w:top w:val="single" w:sz="6" w:space="0" w:color="000000"/>
            </w:tcBorders>
          </w:tcPr>
          <w:p w:rsidR="004A54A1" w:rsidRPr="00AD6826" w:rsidRDefault="004A54A1" w:rsidP="007D4429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4A54A1" w:rsidTr="00754EDE">
        <w:trPr>
          <w:trHeight w:val="291"/>
        </w:trPr>
        <w:tc>
          <w:tcPr>
            <w:tcW w:w="1902" w:type="dxa"/>
          </w:tcPr>
          <w:p w:rsidR="004A54A1" w:rsidRPr="00AD6826" w:rsidRDefault="00AD6826" w:rsidP="007D4429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4779" w:type="dxa"/>
            <w:gridSpan w:val="2"/>
          </w:tcPr>
          <w:p w:rsidR="004A54A1" w:rsidRPr="003743A9" w:rsidRDefault="003743A9" w:rsidP="007D4429">
            <w:pPr>
              <w:pStyle w:val="TableParagraph"/>
              <w:rPr>
                <w:sz w:val="20"/>
                <w:lang w:val="ru-RU"/>
              </w:rPr>
            </w:pPr>
            <w:r w:rsidRPr="003743A9">
              <w:rPr>
                <w:bCs/>
                <w:sz w:val="28"/>
                <w:szCs w:val="28"/>
              </w:rPr>
              <w:t>«</w:t>
            </w:r>
            <w:proofErr w:type="spellStart"/>
            <w:r w:rsidRPr="003743A9">
              <w:rPr>
                <w:bCs/>
                <w:sz w:val="28"/>
                <w:szCs w:val="28"/>
              </w:rPr>
              <w:t>Вещества</w:t>
            </w:r>
            <w:proofErr w:type="spellEnd"/>
            <w:r w:rsidRPr="003743A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3743A9">
              <w:rPr>
                <w:bCs/>
                <w:sz w:val="28"/>
                <w:szCs w:val="28"/>
              </w:rPr>
              <w:t>вокруг</w:t>
            </w:r>
            <w:proofErr w:type="spellEnd"/>
            <w:r w:rsidRPr="003743A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3743A9">
              <w:rPr>
                <w:bCs/>
                <w:sz w:val="28"/>
                <w:szCs w:val="28"/>
              </w:rPr>
              <w:t>тебя</w:t>
            </w:r>
            <w:proofErr w:type="spellEnd"/>
            <w:r w:rsidRPr="003743A9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3743A9">
              <w:rPr>
                <w:bCs/>
                <w:sz w:val="28"/>
                <w:szCs w:val="28"/>
              </w:rPr>
              <w:t>оглянись</w:t>
            </w:r>
            <w:proofErr w:type="spellEnd"/>
            <w:proofErr w:type="gramStart"/>
            <w:r w:rsidRPr="003743A9">
              <w:rPr>
                <w:bCs/>
                <w:sz w:val="28"/>
                <w:szCs w:val="28"/>
              </w:rPr>
              <w:t>!»</w:t>
            </w:r>
            <w:proofErr w:type="gramEnd"/>
          </w:p>
        </w:tc>
        <w:tc>
          <w:tcPr>
            <w:tcW w:w="1720" w:type="dxa"/>
          </w:tcPr>
          <w:p w:rsidR="004A54A1" w:rsidRPr="00AD6826" w:rsidRDefault="004A54A1" w:rsidP="007D4429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50" w:type="dxa"/>
          </w:tcPr>
          <w:p w:rsidR="004A54A1" w:rsidRPr="00AD6826" w:rsidRDefault="00BA2238" w:rsidP="007D4429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8</w:t>
            </w:r>
          </w:p>
        </w:tc>
        <w:tc>
          <w:tcPr>
            <w:tcW w:w="1899" w:type="dxa"/>
          </w:tcPr>
          <w:p w:rsidR="004A54A1" w:rsidRPr="00AD6826" w:rsidRDefault="00BA2238" w:rsidP="007D4429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2369" w:type="dxa"/>
          </w:tcPr>
          <w:p w:rsidR="004A54A1" w:rsidRPr="00AD6826" w:rsidRDefault="004A54A1" w:rsidP="007D4429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4A54A1" w:rsidTr="00754EDE">
        <w:trPr>
          <w:trHeight w:val="288"/>
        </w:trPr>
        <w:tc>
          <w:tcPr>
            <w:tcW w:w="1902" w:type="dxa"/>
          </w:tcPr>
          <w:p w:rsidR="004A54A1" w:rsidRPr="00AD6826" w:rsidRDefault="003743A9" w:rsidP="007D4429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4779" w:type="dxa"/>
            <w:gridSpan w:val="2"/>
          </w:tcPr>
          <w:p w:rsidR="00754EDE" w:rsidRPr="00754EDE" w:rsidRDefault="00754EDE" w:rsidP="00754EDE">
            <w:pPr>
              <w:tabs>
                <w:tab w:val="left" w:pos="8378"/>
              </w:tabs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54EDE">
              <w:rPr>
                <w:rFonts w:ascii="Times New Roman" w:hAnsi="Times New Roman"/>
                <w:bCs/>
                <w:sz w:val="28"/>
                <w:szCs w:val="28"/>
              </w:rPr>
              <w:t>«Увлекательная химия для экспериментаторов»</w:t>
            </w:r>
          </w:p>
          <w:p w:rsidR="004A54A1" w:rsidRPr="00AD6826" w:rsidRDefault="004A54A1" w:rsidP="007D4429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720" w:type="dxa"/>
          </w:tcPr>
          <w:p w:rsidR="004A54A1" w:rsidRPr="00AD6826" w:rsidRDefault="004A54A1" w:rsidP="007D4429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50" w:type="dxa"/>
          </w:tcPr>
          <w:p w:rsidR="004A54A1" w:rsidRPr="00AD6826" w:rsidRDefault="00BA2238" w:rsidP="007D4429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1899" w:type="dxa"/>
          </w:tcPr>
          <w:p w:rsidR="004A54A1" w:rsidRPr="00AD6826" w:rsidRDefault="00BA2238" w:rsidP="007D4429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8</w:t>
            </w:r>
          </w:p>
        </w:tc>
        <w:tc>
          <w:tcPr>
            <w:tcW w:w="2369" w:type="dxa"/>
          </w:tcPr>
          <w:p w:rsidR="004A54A1" w:rsidRPr="00AD6826" w:rsidRDefault="004A54A1" w:rsidP="007D4429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754EDE" w:rsidTr="00754EDE">
        <w:trPr>
          <w:trHeight w:val="288"/>
        </w:trPr>
        <w:tc>
          <w:tcPr>
            <w:tcW w:w="1914" w:type="dxa"/>
            <w:gridSpan w:val="2"/>
            <w:tcBorders>
              <w:right w:val="single" w:sz="4" w:space="0" w:color="auto"/>
            </w:tcBorders>
          </w:tcPr>
          <w:p w:rsidR="00754EDE" w:rsidRPr="003743A9" w:rsidRDefault="00754EDE" w:rsidP="00754EDE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4767" w:type="dxa"/>
            <w:tcBorders>
              <w:left w:val="single" w:sz="4" w:space="0" w:color="auto"/>
            </w:tcBorders>
          </w:tcPr>
          <w:p w:rsidR="00754EDE" w:rsidRPr="00754EDE" w:rsidRDefault="00754EDE" w:rsidP="00754EDE">
            <w:pPr>
              <w:pStyle w:val="TableParagraph"/>
              <w:spacing w:line="256" w:lineRule="exact"/>
              <w:rPr>
                <w:sz w:val="24"/>
              </w:rPr>
            </w:pPr>
            <w:r w:rsidRPr="00754EDE">
              <w:rPr>
                <w:bCs/>
                <w:sz w:val="28"/>
                <w:szCs w:val="28"/>
              </w:rPr>
              <w:t>«</w:t>
            </w:r>
            <w:proofErr w:type="spellStart"/>
            <w:r w:rsidRPr="00754EDE">
              <w:rPr>
                <w:bCs/>
                <w:sz w:val="28"/>
                <w:szCs w:val="28"/>
              </w:rPr>
              <w:t>Свойства</w:t>
            </w:r>
            <w:proofErr w:type="spellEnd"/>
            <w:r w:rsidRPr="00754ED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754EDE">
              <w:rPr>
                <w:bCs/>
                <w:sz w:val="28"/>
                <w:szCs w:val="28"/>
              </w:rPr>
              <w:t>веществ</w:t>
            </w:r>
            <w:proofErr w:type="spellEnd"/>
            <w:r w:rsidRPr="00754EDE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1720" w:type="dxa"/>
          </w:tcPr>
          <w:p w:rsidR="00754EDE" w:rsidRPr="003743A9" w:rsidRDefault="00754EDE" w:rsidP="007D4429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50" w:type="dxa"/>
          </w:tcPr>
          <w:p w:rsidR="00754EDE" w:rsidRPr="003743A9" w:rsidRDefault="00BA2238" w:rsidP="007D4429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1899" w:type="dxa"/>
          </w:tcPr>
          <w:p w:rsidR="00754EDE" w:rsidRPr="003743A9" w:rsidRDefault="00BA2238" w:rsidP="007D4429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2369" w:type="dxa"/>
          </w:tcPr>
          <w:p w:rsidR="00754EDE" w:rsidRPr="003743A9" w:rsidRDefault="00754EDE" w:rsidP="007D4429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754EDE" w:rsidTr="00754EDE">
        <w:trPr>
          <w:trHeight w:val="385"/>
        </w:trPr>
        <w:tc>
          <w:tcPr>
            <w:tcW w:w="1914" w:type="dxa"/>
            <w:gridSpan w:val="2"/>
            <w:tcBorders>
              <w:right w:val="single" w:sz="4" w:space="0" w:color="auto"/>
            </w:tcBorders>
          </w:tcPr>
          <w:p w:rsidR="00754EDE" w:rsidRPr="00754EDE" w:rsidRDefault="00754EDE" w:rsidP="00754EDE">
            <w:pPr>
              <w:pStyle w:val="TableParagraph"/>
              <w:spacing w:line="256" w:lineRule="exact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4767" w:type="dxa"/>
            <w:tcBorders>
              <w:left w:val="single" w:sz="4" w:space="0" w:color="auto"/>
            </w:tcBorders>
          </w:tcPr>
          <w:p w:rsidR="00754EDE" w:rsidRPr="00754EDE" w:rsidRDefault="00754EDE" w:rsidP="00754EDE">
            <w:pPr>
              <w:tabs>
                <w:tab w:val="left" w:pos="8378"/>
              </w:tabs>
              <w:adjustRightInd w:val="0"/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754EDE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Изучение состава вещества  центральное звено химии. </w:t>
            </w:r>
          </w:p>
          <w:p w:rsidR="00754EDE" w:rsidRPr="00754EDE" w:rsidRDefault="00754EDE" w:rsidP="007D4429">
            <w:pPr>
              <w:pStyle w:val="TableParagraph"/>
              <w:spacing w:line="256" w:lineRule="exact"/>
              <w:ind w:left="1722"/>
              <w:rPr>
                <w:sz w:val="24"/>
                <w:lang w:val="ru-RU"/>
              </w:rPr>
            </w:pPr>
          </w:p>
        </w:tc>
        <w:tc>
          <w:tcPr>
            <w:tcW w:w="1720" w:type="dxa"/>
          </w:tcPr>
          <w:p w:rsidR="00754EDE" w:rsidRPr="00754EDE" w:rsidRDefault="00754EDE" w:rsidP="007D4429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50" w:type="dxa"/>
          </w:tcPr>
          <w:p w:rsidR="00754EDE" w:rsidRPr="00754EDE" w:rsidRDefault="00BA2238" w:rsidP="007D4429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1899" w:type="dxa"/>
          </w:tcPr>
          <w:p w:rsidR="00754EDE" w:rsidRPr="00754EDE" w:rsidRDefault="00BA2238" w:rsidP="007D4429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2369" w:type="dxa"/>
          </w:tcPr>
          <w:p w:rsidR="00754EDE" w:rsidRPr="00754EDE" w:rsidRDefault="00754EDE" w:rsidP="007D4429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754EDE" w:rsidTr="00754EDE">
        <w:trPr>
          <w:trHeight w:val="385"/>
        </w:trPr>
        <w:tc>
          <w:tcPr>
            <w:tcW w:w="1914" w:type="dxa"/>
            <w:gridSpan w:val="2"/>
            <w:tcBorders>
              <w:right w:val="single" w:sz="4" w:space="0" w:color="auto"/>
            </w:tcBorders>
          </w:tcPr>
          <w:p w:rsidR="00754EDE" w:rsidRPr="00754EDE" w:rsidRDefault="00754EDE" w:rsidP="00754EDE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4767" w:type="dxa"/>
            <w:tcBorders>
              <w:left w:val="single" w:sz="4" w:space="0" w:color="auto"/>
            </w:tcBorders>
          </w:tcPr>
          <w:p w:rsidR="00754EDE" w:rsidRPr="00754EDE" w:rsidRDefault="00754EDE" w:rsidP="00754EDE">
            <w:pPr>
              <w:tabs>
                <w:tab w:val="left" w:pos="8378"/>
              </w:tabs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4EDE">
              <w:rPr>
                <w:rFonts w:ascii="Times New Roman" w:hAnsi="Times New Roman"/>
                <w:bCs/>
                <w:sz w:val="28"/>
                <w:szCs w:val="28"/>
              </w:rPr>
              <w:t>Какие бывают вещества.</w:t>
            </w:r>
          </w:p>
          <w:p w:rsidR="00754EDE" w:rsidRPr="00754EDE" w:rsidRDefault="00754EDE" w:rsidP="007D4429">
            <w:pPr>
              <w:pStyle w:val="TableParagraph"/>
              <w:spacing w:line="256" w:lineRule="exact"/>
              <w:ind w:left="1722"/>
              <w:rPr>
                <w:sz w:val="24"/>
                <w:lang w:val="ru-RU"/>
              </w:rPr>
            </w:pPr>
          </w:p>
        </w:tc>
        <w:tc>
          <w:tcPr>
            <w:tcW w:w="1720" w:type="dxa"/>
          </w:tcPr>
          <w:p w:rsidR="00754EDE" w:rsidRPr="00754EDE" w:rsidRDefault="00754EDE" w:rsidP="007D4429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50" w:type="dxa"/>
          </w:tcPr>
          <w:p w:rsidR="00754EDE" w:rsidRPr="00754EDE" w:rsidRDefault="00BA2238" w:rsidP="007D4429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1899" w:type="dxa"/>
          </w:tcPr>
          <w:p w:rsidR="00754EDE" w:rsidRPr="00754EDE" w:rsidRDefault="00BA2238" w:rsidP="007D4429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2369" w:type="dxa"/>
          </w:tcPr>
          <w:p w:rsidR="00754EDE" w:rsidRPr="00754EDE" w:rsidRDefault="00754EDE" w:rsidP="007D4429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754EDE" w:rsidTr="00754EDE">
        <w:trPr>
          <w:trHeight w:val="385"/>
        </w:trPr>
        <w:tc>
          <w:tcPr>
            <w:tcW w:w="1914" w:type="dxa"/>
            <w:gridSpan w:val="2"/>
            <w:tcBorders>
              <w:right w:val="single" w:sz="4" w:space="0" w:color="auto"/>
            </w:tcBorders>
          </w:tcPr>
          <w:p w:rsidR="00754EDE" w:rsidRPr="00754EDE" w:rsidRDefault="00754EDE" w:rsidP="00754EDE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4767" w:type="dxa"/>
            <w:tcBorders>
              <w:left w:val="single" w:sz="4" w:space="0" w:color="auto"/>
            </w:tcBorders>
          </w:tcPr>
          <w:p w:rsidR="00754EDE" w:rsidRPr="00754EDE" w:rsidRDefault="00754EDE" w:rsidP="00754EDE">
            <w:pPr>
              <w:tabs>
                <w:tab w:val="left" w:pos="8378"/>
              </w:tabs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4EDE">
              <w:rPr>
                <w:rFonts w:ascii="Times New Roman" w:hAnsi="Times New Roman"/>
                <w:bCs/>
                <w:sz w:val="28"/>
                <w:szCs w:val="28"/>
              </w:rPr>
              <w:t>Язык химии.</w:t>
            </w:r>
          </w:p>
          <w:p w:rsidR="00754EDE" w:rsidRPr="00754EDE" w:rsidRDefault="00754EDE" w:rsidP="007D4429">
            <w:pPr>
              <w:pStyle w:val="TableParagraph"/>
              <w:spacing w:line="256" w:lineRule="exact"/>
              <w:ind w:left="1722"/>
              <w:rPr>
                <w:sz w:val="24"/>
                <w:lang w:val="ru-RU"/>
              </w:rPr>
            </w:pPr>
          </w:p>
        </w:tc>
        <w:tc>
          <w:tcPr>
            <w:tcW w:w="1720" w:type="dxa"/>
          </w:tcPr>
          <w:p w:rsidR="00754EDE" w:rsidRPr="00754EDE" w:rsidRDefault="00754EDE" w:rsidP="007D4429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50" w:type="dxa"/>
          </w:tcPr>
          <w:p w:rsidR="00754EDE" w:rsidRPr="00754EDE" w:rsidRDefault="00BA2238" w:rsidP="007D4429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1899" w:type="dxa"/>
          </w:tcPr>
          <w:p w:rsidR="00754EDE" w:rsidRPr="00754EDE" w:rsidRDefault="00BA2238" w:rsidP="007D4429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2369" w:type="dxa"/>
          </w:tcPr>
          <w:p w:rsidR="00754EDE" w:rsidRPr="00754EDE" w:rsidRDefault="00754EDE" w:rsidP="007D4429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754EDE" w:rsidTr="00754EDE">
        <w:trPr>
          <w:trHeight w:val="385"/>
        </w:trPr>
        <w:tc>
          <w:tcPr>
            <w:tcW w:w="1914" w:type="dxa"/>
            <w:gridSpan w:val="2"/>
            <w:tcBorders>
              <w:right w:val="single" w:sz="4" w:space="0" w:color="auto"/>
            </w:tcBorders>
          </w:tcPr>
          <w:p w:rsidR="00754EDE" w:rsidRPr="00754EDE" w:rsidRDefault="00754EDE" w:rsidP="00754EDE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4767" w:type="dxa"/>
            <w:tcBorders>
              <w:left w:val="single" w:sz="4" w:space="0" w:color="auto"/>
            </w:tcBorders>
          </w:tcPr>
          <w:p w:rsidR="00754EDE" w:rsidRPr="00754EDE" w:rsidRDefault="00754EDE" w:rsidP="00754EDE">
            <w:pPr>
              <w:tabs>
                <w:tab w:val="left" w:pos="8378"/>
              </w:tabs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4EDE">
              <w:rPr>
                <w:rFonts w:ascii="Times New Roman" w:hAnsi="Times New Roman"/>
                <w:bCs/>
                <w:sz w:val="28"/>
                <w:szCs w:val="28"/>
              </w:rPr>
              <w:t>Изучаем химические реакции.</w:t>
            </w:r>
          </w:p>
          <w:p w:rsidR="00754EDE" w:rsidRPr="00754EDE" w:rsidRDefault="00754EDE" w:rsidP="007D4429">
            <w:pPr>
              <w:pStyle w:val="TableParagraph"/>
              <w:spacing w:line="256" w:lineRule="exact"/>
              <w:ind w:left="1722"/>
              <w:rPr>
                <w:sz w:val="24"/>
                <w:lang w:val="ru-RU"/>
              </w:rPr>
            </w:pPr>
          </w:p>
        </w:tc>
        <w:tc>
          <w:tcPr>
            <w:tcW w:w="1720" w:type="dxa"/>
          </w:tcPr>
          <w:p w:rsidR="00754EDE" w:rsidRPr="00754EDE" w:rsidRDefault="00754EDE" w:rsidP="007D4429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50" w:type="dxa"/>
          </w:tcPr>
          <w:p w:rsidR="00754EDE" w:rsidRPr="00754EDE" w:rsidRDefault="00BA2238" w:rsidP="007D4429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1899" w:type="dxa"/>
          </w:tcPr>
          <w:p w:rsidR="00754EDE" w:rsidRPr="00754EDE" w:rsidRDefault="00BA2238" w:rsidP="007D4429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2369" w:type="dxa"/>
          </w:tcPr>
          <w:p w:rsidR="00754EDE" w:rsidRPr="00754EDE" w:rsidRDefault="00754EDE" w:rsidP="007D4429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754EDE" w:rsidTr="00754EDE">
        <w:trPr>
          <w:trHeight w:val="385"/>
        </w:trPr>
        <w:tc>
          <w:tcPr>
            <w:tcW w:w="1914" w:type="dxa"/>
            <w:gridSpan w:val="2"/>
            <w:tcBorders>
              <w:right w:val="single" w:sz="4" w:space="0" w:color="auto"/>
            </w:tcBorders>
          </w:tcPr>
          <w:p w:rsidR="00754EDE" w:rsidRPr="00754EDE" w:rsidRDefault="00754EDE" w:rsidP="00754EDE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</w:p>
        </w:tc>
        <w:tc>
          <w:tcPr>
            <w:tcW w:w="4767" w:type="dxa"/>
            <w:tcBorders>
              <w:left w:val="single" w:sz="4" w:space="0" w:color="auto"/>
            </w:tcBorders>
          </w:tcPr>
          <w:p w:rsidR="00754EDE" w:rsidRPr="00754EDE" w:rsidRDefault="00754EDE" w:rsidP="00754EDE">
            <w:pPr>
              <w:tabs>
                <w:tab w:val="left" w:pos="8378"/>
              </w:tabs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4EDE">
              <w:rPr>
                <w:rFonts w:ascii="Times New Roman" w:hAnsi="Times New Roman"/>
                <w:bCs/>
                <w:sz w:val="28"/>
                <w:szCs w:val="28"/>
              </w:rPr>
              <w:t>Многообразие веществ.</w:t>
            </w:r>
          </w:p>
          <w:p w:rsidR="00754EDE" w:rsidRPr="00754EDE" w:rsidRDefault="00754EDE" w:rsidP="007D4429">
            <w:pPr>
              <w:pStyle w:val="TableParagraph"/>
              <w:spacing w:line="256" w:lineRule="exact"/>
              <w:ind w:left="1722"/>
              <w:rPr>
                <w:sz w:val="24"/>
                <w:lang w:val="ru-RU"/>
              </w:rPr>
            </w:pPr>
          </w:p>
        </w:tc>
        <w:tc>
          <w:tcPr>
            <w:tcW w:w="1720" w:type="dxa"/>
          </w:tcPr>
          <w:p w:rsidR="00754EDE" w:rsidRPr="00754EDE" w:rsidRDefault="00754EDE" w:rsidP="007D4429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50" w:type="dxa"/>
          </w:tcPr>
          <w:p w:rsidR="00754EDE" w:rsidRPr="00754EDE" w:rsidRDefault="00BA2238" w:rsidP="007D4429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1899" w:type="dxa"/>
          </w:tcPr>
          <w:p w:rsidR="00754EDE" w:rsidRPr="00754EDE" w:rsidRDefault="00BA2238" w:rsidP="007D4429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2369" w:type="dxa"/>
          </w:tcPr>
          <w:p w:rsidR="00754EDE" w:rsidRPr="00754EDE" w:rsidRDefault="00754EDE" w:rsidP="007D4429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754EDE" w:rsidTr="00754EDE">
        <w:trPr>
          <w:trHeight w:val="385"/>
        </w:trPr>
        <w:tc>
          <w:tcPr>
            <w:tcW w:w="1914" w:type="dxa"/>
            <w:gridSpan w:val="2"/>
            <w:tcBorders>
              <w:right w:val="single" w:sz="4" w:space="0" w:color="auto"/>
            </w:tcBorders>
          </w:tcPr>
          <w:p w:rsidR="00754EDE" w:rsidRPr="00754EDE" w:rsidRDefault="00754EDE" w:rsidP="00754EDE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4767" w:type="dxa"/>
            <w:tcBorders>
              <w:left w:val="single" w:sz="4" w:space="0" w:color="auto"/>
            </w:tcBorders>
          </w:tcPr>
          <w:p w:rsidR="00754EDE" w:rsidRPr="004C2C22" w:rsidRDefault="00754EDE" w:rsidP="00754EDE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4C2C22">
              <w:rPr>
                <w:bCs/>
                <w:sz w:val="28"/>
                <w:szCs w:val="28"/>
                <w:lang w:val="ru-RU"/>
              </w:rPr>
              <w:t>«Что мы узнали о химии?»</w:t>
            </w:r>
          </w:p>
        </w:tc>
        <w:tc>
          <w:tcPr>
            <w:tcW w:w="1720" w:type="dxa"/>
          </w:tcPr>
          <w:p w:rsidR="00754EDE" w:rsidRPr="00754EDE" w:rsidRDefault="00754EDE" w:rsidP="007D4429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50" w:type="dxa"/>
          </w:tcPr>
          <w:p w:rsidR="00754EDE" w:rsidRPr="00754EDE" w:rsidRDefault="00BA2238" w:rsidP="007D4429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1899" w:type="dxa"/>
          </w:tcPr>
          <w:p w:rsidR="00754EDE" w:rsidRPr="00754EDE" w:rsidRDefault="00BA2238" w:rsidP="007D4429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2369" w:type="dxa"/>
          </w:tcPr>
          <w:p w:rsidR="00754EDE" w:rsidRPr="00754EDE" w:rsidRDefault="00754EDE" w:rsidP="007D4429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754EDE" w:rsidTr="00754EDE">
        <w:trPr>
          <w:trHeight w:val="385"/>
        </w:trPr>
        <w:tc>
          <w:tcPr>
            <w:tcW w:w="1914" w:type="dxa"/>
            <w:gridSpan w:val="2"/>
            <w:tcBorders>
              <w:right w:val="single" w:sz="4" w:space="0" w:color="auto"/>
            </w:tcBorders>
          </w:tcPr>
          <w:p w:rsidR="00754EDE" w:rsidRPr="00754EDE" w:rsidRDefault="00754EDE" w:rsidP="00754EDE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</w:p>
        </w:tc>
        <w:tc>
          <w:tcPr>
            <w:tcW w:w="4767" w:type="dxa"/>
            <w:tcBorders>
              <w:left w:val="single" w:sz="4" w:space="0" w:color="auto"/>
            </w:tcBorders>
          </w:tcPr>
          <w:p w:rsidR="00754EDE" w:rsidRPr="003743A9" w:rsidRDefault="00754EDE" w:rsidP="00754EDE">
            <w:pPr>
              <w:pStyle w:val="TableParagraph"/>
              <w:spacing w:line="256" w:lineRule="exact"/>
              <w:ind w:left="466"/>
              <w:rPr>
                <w:sz w:val="24"/>
              </w:rPr>
            </w:pPr>
            <w:r w:rsidRPr="003743A9">
              <w:rPr>
                <w:sz w:val="24"/>
                <w:lang w:val="ru-RU"/>
              </w:rPr>
              <w:t>Итого</w:t>
            </w:r>
            <w:r w:rsidRPr="003743A9">
              <w:rPr>
                <w:spacing w:val="-4"/>
                <w:sz w:val="24"/>
                <w:lang w:val="ru-RU"/>
              </w:rPr>
              <w:t xml:space="preserve"> </w:t>
            </w:r>
            <w:r w:rsidRPr="003743A9">
              <w:rPr>
                <w:sz w:val="24"/>
                <w:lang w:val="ru-RU"/>
              </w:rPr>
              <w:t>часов</w:t>
            </w:r>
            <w:r w:rsidR="004C2C22">
              <w:rPr>
                <w:sz w:val="24"/>
                <w:lang w:val="ru-RU"/>
              </w:rPr>
              <w:t>: 68 часов</w:t>
            </w:r>
          </w:p>
        </w:tc>
        <w:tc>
          <w:tcPr>
            <w:tcW w:w="1720" w:type="dxa"/>
          </w:tcPr>
          <w:p w:rsidR="00754EDE" w:rsidRPr="003743A9" w:rsidRDefault="00754EDE" w:rsidP="007D4429">
            <w:pPr>
              <w:pStyle w:val="TableParagraph"/>
              <w:rPr>
                <w:sz w:val="20"/>
              </w:rPr>
            </w:pPr>
          </w:p>
        </w:tc>
        <w:tc>
          <w:tcPr>
            <w:tcW w:w="1550" w:type="dxa"/>
          </w:tcPr>
          <w:p w:rsidR="00754EDE" w:rsidRPr="003743A9" w:rsidRDefault="00754EDE" w:rsidP="007D4429">
            <w:pPr>
              <w:pStyle w:val="TableParagraph"/>
              <w:rPr>
                <w:sz w:val="20"/>
              </w:rPr>
            </w:pPr>
          </w:p>
        </w:tc>
        <w:tc>
          <w:tcPr>
            <w:tcW w:w="1899" w:type="dxa"/>
          </w:tcPr>
          <w:p w:rsidR="00754EDE" w:rsidRPr="003743A9" w:rsidRDefault="00754EDE" w:rsidP="007D4429">
            <w:pPr>
              <w:pStyle w:val="TableParagraph"/>
              <w:rPr>
                <w:sz w:val="20"/>
              </w:rPr>
            </w:pPr>
          </w:p>
        </w:tc>
        <w:tc>
          <w:tcPr>
            <w:tcW w:w="2369" w:type="dxa"/>
          </w:tcPr>
          <w:p w:rsidR="00754EDE" w:rsidRPr="003743A9" w:rsidRDefault="00754EDE" w:rsidP="007D4429">
            <w:pPr>
              <w:pStyle w:val="TableParagraph"/>
              <w:rPr>
                <w:sz w:val="20"/>
              </w:rPr>
            </w:pPr>
          </w:p>
        </w:tc>
      </w:tr>
    </w:tbl>
    <w:p w:rsidR="004A54A1" w:rsidRPr="00743013" w:rsidRDefault="004A54A1" w:rsidP="00172CED">
      <w:pPr>
        <w:autoSpaceDE w:val="0"/>
        <w:autoSpaceDN w:val="0"/>
        <w:adjustRightInd w:val="0"/>
        <w:spacing w:after="0" w:line="360" w:lineRule="auto"/>
        <w:ind w:right="-603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:rsidR="00831931" w:rsidRPr="00743013" w:rsidRDefault="00831931" w:rsidP="00172CED">
      <w:pPr>
        <w:autoSpaceDE w:val="0"/>
        <w:autoSpaceDN w:val="0"/>
        <w:adjustRightInd w:val="0"/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Планируемые </w:t>
      </w:r>
      <w:proofErr w:type="spellStart"/>
      <w:r w:rsidRPr="00743013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метапредметные</w:t>
      </w:r>
      <w:proofErr w:type="spellEnd"/>
      <w:r w:rsidRPr="00743013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и личностные результаты освоения кружка «Химия вокруг нас»</w:t>
      </w:r>
    </w:p>
    <w:p w:rsidR="00831931" w:rsidRPr="00743013" w:rsidRDefault="00831931" w:rsidP="00172CED">
      <w:pPr>
        <w:autoSpaceDE w:val="0"/>
        <w:autoSpaceDN w:val="0"/>
        <w:adjustRightInd w:val="0"/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Личностные результаты:</w:t>
      </w:r>
    </w:p>
    <w:p w:rsidR="00831931" w:rsidRPr="00743013" w:rsidRDefault="00831931" w:rsidP="00172CED">
      <w:pPr>
        <w:autoSpaceDE w:val="0"/>
        <w:autoSpaceDN w:val="0"/>
        <w:adjustRightInd w:val="0"/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сформированность познавательных интересов, интеллектуальных и творческих способностей учащихся;</w:t>
      </w:r>
    </w:p>
    <w:p w:rsidR="00831931" w:rsidRPr="00743013" w:rsidRDefault="00831931" w:rsidP="00172CED">
      <w:pPr>
        <w:autoSpaceDE w:val="0"/>
        <w:autoSpaceDN w:val="0"/>
        <w:adjustRightInd w:val="0"/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 самостоятельность в приобретении новых знаний и практических умений;</w:t>
      </w:r>
    </w:p>
    <w:p w:rsidR="00831931" w:rsidRPr="00743013" w:rsidRDefault="00831931" w:rsidP="00172CED">
      <w:pPr>
        <w:autoSpaceDE w:val="0"/>
        <w:autoSpaceDN w:val="0"/>
        <w:adjustRightInd w:val="0"/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 мотивация образовательной деятельности школьников на основе личностно ориентированного подхода;</w:t>
      </w:r>
    </w:p>
    <w:p w:rsidR="00831931" w:rsidRPr="00743013" w:rsidRDefault="00831931" w:rsidP="00172CED">
      <w:pPr>
        <w:autoSpaceDE w:val="0"/>
        <w:autoSpaceDN w:val="0"/>
        <w:adjustRightInd w:val="0"/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Метапредметные:</w:t>
      </w:r>
    </w:p>
    <w:p w:rsidR="00831931" w:rsidRPr="00743013" w:rsidRDefault="00831931" w:rsidP="00172CED">
      <w:pPr>
        <w:autoSpaceDE w:val="0"/>
        <w:autoSpaceDN w:val="0"/>
        <w:adjustRightInd w:val="0"/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i/>
          <w:iCs/>
          <w:color w:val="000000"/>
          <w:sz w:val="28"/>
          <w:szCs w:val="28"/>
          <w:highlight w:val="white"/>
        </w:rPr>
        <w:t>Регулятивные УУД:</w:t>
      </w:r>
    </w:p>
    <w:p w:rsidR="00831931" w:rsidRPr="00743013" w:rsidRDefault="00831931" w:rsidP="00172CED">
      <w:pPr>
        <w:autoSpaceDE w:val="0"/>
        <w:autoSpaceDN w:val="0"/>
        <w:adjustRightInd w:val="0"/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   самостоятельно формулировать тему и цели урока;</w:t>
      </w:r>
    </w:p>
    <w:p w:rsidR="00831931" w:rsidRPr="00743013" w:rsidRDefault="00831931" w:rsidP="00172CED">
      <w:pPr>
        <w:autoSpaceDE w:val="0"/>
        <w:autoSpaceDN w:val="0"/>
        <w:adjustRightInd w:val="0"/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составлять план решения учебной проблемы совместно с учителем;</w:t>
      </w:r>
    </w:p>
    <w:p w:rsidR="00831931" w:rsidRPr="00743013" w:rsidRDefault="00831931" w:rsidP="00172CED">
      <w:pPr>
        <w:autoSpaceDE w:val="0"/>
        <w:autoSpaceDN w:val="0"/>
        <w:adjustRightInd w:val="0"/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  работать по плану, сверяя свои действия с целью, корректировать свою деятельность;</w:t>
      </w:r>
    </w:p>
    <w:p w:rsidR="00247AE0" w:rsidRDefault="00831931" w:rsidP="00172CED">
      <w:pPr>
        <w:autoSpaceDE w:val="0"/>
        <w:autoSpaceDN w:val="0"/>
        <w:adjustRightInd w:val="0"/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  в диалоге с учителем вырабатывать критерии оценки и определять степень успешности своей работы и работы других в соответствии с этими критериями.</w:t>
      </w:r>
    </w:p>
    <w:p w:rsidR="00831931" w:rsidRPr="00743013" w:rsidRDefault="00831931" w:rsidP="00172CED">
      <w:pPr>
        <w:autoSpaceDE w:val="0"/>
        <w:autoSpaceDN w:val="0"/>
        <w:adjustRightInd w:val="0"/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i/>
          <w:iCs/>
          <w:color w:val="000000"/>
          <w:sz w:val="28"/>
          <w:szCs w:val="28"/>
          <w:highlight w:val="white"/>
        </w:rPr>
        <w:t>Познавательные УУД:</w:t>
      </w:r>
    </w:p>
    <w:p w:rsidR="00831931" w:rsidRPr="00743013" w:rsidRDefault="00831931" w:rsidP="00743013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  перерабатывать и преобразовывать информацию из одной формы в другую (составлять план, таблицу, схему);</w:t>
      </w:r>
    </w:p>
    <w:p w:rsidR="00831931" w:rsidRPr="00743013" w:rsidRDefault="00831931" w:rsidP="00743013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   пользоваться словарями, справочниками;</w:t>
      </w:r>
    </w:p>
    <w:p w:rsidR="00831931" w:rsidRPr="00743013" w:rsidRDefault="00831931" w:rsidP="00743013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   осуществлять анализ и синтез;</w:t>
      </w:r>
    </w:p>
    <w:p w:rsidR="00831931" w:rsidRPr="00743013" w:rsidRDefault="00831931" w:rsidP="00743013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lastRenderedPageBreak/>
        <w:t>-    устанавливать причинно-следственные связи;</w:t>
      </w:r>
    </w:p>
    <w:p w:rsidR="00247AE0" w:rsidRDefault="00831931" w:rsidP="00172CED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   строить рассуждения;</w:t>
      </w:r>
    </w:p>
    <w:p w:rsidR="00831931" w:rsidRPr="00743013" w:rsidRDefault="00831931" w:rsidP="00172CED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Коммуникативные УУД:</w:t>
      </w:r>
    </w:p>
    <w:p w:rsidR="00831931" w:rsidRPr="00743013" w:rsidRDefault="00831931" w:rsidP="00743013">
      <w:pPr>
        <w:tabs>
          <w:tab w:val="left" w:pos="8378"/>
        </w:tabs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   высказывать и обосновывать свою точку зрения;</w:t>
      </w:r>
    </w:p>
    <w:p w:rsidR="00831931" w:rsidRPr="00743013" w:rsidRDefault="00831931" w:rsidP="00743013">
      <w:pPr>
        <w:tabs>
          <w:tab w:val="left" w:pos="8378"/>
          <w:tab w:val="left" w:pos="9230"/>
        </w:tabs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 слушать и слышать других, пытаться принимать иную точку зрения, быть готовым корректировать свою точку зрения;</w:t>
      </w:r>
    </w:p>
    <w:p w:rsidR="00831931" w:rsidRPr="00743013" w:rsidRDefault="00831931" w:rsidP="00743013">
      <w:pPr>
        <w:tabs>
          <w:tab w:val="left" w:pos="8378"/>
        </w:tabs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 докладывать о результатах своего исследования, участвовать в дискуссии, кратко и точно отвечать на вопросы, использовать справочную литературу и другие источники информации;</w:t>
      </w:r>
    </w:p>
    <w:p w:rsidR="00831931" w:rsidRPr="00743013" w:rsidRDefault="00831931" w:rsidP="00743013">
      <w:pPr>
        <w:tabs>
          <w:tab w:val="left" w:pos="8378"/>
        </w:tabs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  договариваться и приходить к общему решению в совместной деятельности; задавать вопросы.</w:t>
      </w:r>
    </w:p>
    <w:p w:rsidR="00831931" w:rsidRPr="00743013" w:rsidRDefault="00831931" w:rsidP="00743013">
      <w:pPr>
        <w:tabs>
          <w:tab w:val="left" w:pos="8378"/>
        </w:tabs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Предметные результаты:</w:t>
      </w:r>
    </w:p>
    <w:p w:rsidR="00831931" w:rsidRPr="00743013" w:rsidRDefault="00831931" w:rsidP="00743013">
      <w:pPr>
        <w:tabs>
          <w:tab w:val="left" w:pos="8378"/>
        </w:tabs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i/>
          <w:iCs/>
          <w:color w:val="000000"/>
          <w:sz w:val="28"/>
          <w:szCs w:val="28"/>
          <w:highlight w:val="white"/>
        </w:rPr>
        <w:t>В познавательной сфере:</w:t>
      </w: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 – давать определения изученных понятий; – описывать демонстрационные и самостоятельно проведенные эксперименты, используя для этого естественный (русский) язык и язык химии; – классифицировать изученные объекты и явления; – делать выводы и умозаключения из наблюдений, изученных химических закономерностей; – структурировать изученный материал и химическую информацию, полученную из других источников;</w:t>
      </w:r>
    </w:p>
    <w:p w:rsidR="00831931" w:rsidRPr="00743013" w:rsidRDefault="00831931" w:rsidP="00743013">
      <w:pPr>
        <w:tabs>
          <w:tab w:val="left" w:pos="8378"/>
        </w:tabs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i/>
          <w:iCs/>
          <w:color w:val="000000"/>
          <w:sz w:val="28"/>
          <w:szCs w:val="28"/>
          <w:highlight w:val="white"/>
        </w:rPr>
        <w:t>В ценностно-ориентационной сфере</w:t>
      </w: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: – анализировать и оценивать последствия для окружающей среды бытовой и производственной деятельности человека; – разъяснять на примерах материальное единство и взаимосвязь компонентов живой и неживой природы и человека как важную часть этого единства; – строить свое поведение в соответствии с принципами бережного отношения к природе.</w:t>
      </w:r>
    </w:p>
    <w:p w:rsidR="00831931" w:rsidRPr="00743013" w:rsidRDefault="00831931" w:rsidP="00743013">
      <w:pPr>
        <w:tabs>
          <w:tab w:val="left" w:pos="8378"/>
        </w:tabs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i/>
          <w:iCs/>
          <w:color w:val="000000"/>
          <w:sz w:val="28"/>
          <w:szCs w:val="28"/>
          <w:highlight w:val="white"/>
        </w:rPr>
        <w:lastRenderedPageBreak/>
        <w:t>В трудовой сфере:</w:t>
      </w: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 – планировать и проводить химический эксперимент; – использовать вещества в соответствии с их предназначением и свойствами, описанными в инструкциях по применению.</w:t>
      </w:r>
    </w:p>
    <w:p w:rsidR="00831931" w:rsidRPr="00743013" w:rsidRDefault="00831931" w:rsidP="00743013">
      <w:pPr>
        <w:tabs>
          <w:tab w:val="left" w:pos="8378"/>
        </w:tabs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43013">
        <w:rPr>
          <w:rFonts w:ascii="Times New Roman" w:hAnsi="Times New Roman"/>
          <w:i/>
          <w:iCs/>
          <w:color w:val="000000"/>
          <w:sz w:val="28"/>
          <w:szCs w:val="28"/>
          <w:highlight w:val="white"/>
        </w:rPr>
        <w:t>В сфере безопасности жизнедеятельности</w:t>
      </w: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: – оказывать первую помощь при отравлениях, ожогах и других травмах, связанных с веществами и лабораторным оборудованием.</w:t>
      </w:r>
    </w:p>
    <w:p w:rsidR="00D271D8" w:rsidRPr="00743013" w:rsidRDefault="00D271D8" w:rsidP="007430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43013">
        <w:rPr>
          <w:rFonts w:ascii="Times New Roman" w:hAnsi="Times New Roman"/>
          <w:b/>
          <w:bCs/>
          <w:sz w:val="28"/>
          <w:szCs w:val="28"/>
        </w:rPr>
        <w:t>Введение.</w:t>
      </w:r>
      <w:r w:rsidRPr="00743013">
        <w:rPr>
          <w:rFonts w:ascii="Times New Roman" w:hAnsi="Times New Roman"/>
          <w:b/>
          <w:bCs/>
          <w:color w:val="000000"/>
          <w:sz w:val="28"/>
          <w:szCs w:val="28"/>
        </w:rPr>
        <w:t xml:space="preserve"> Ознакомление с кабинетом химии и изучение правил техники безопасности </w:t>
      </w:r>
    </w:p>
    <w:p w:rsidR="00D271D8" w:rsidRPr="00743013" w:rsidRDefault="00D271D8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Немного из истории химии. Алхимия. Химия вчера, сегодня, завтра. Техника безопасности в кабинете химии. Лабораторное оборудование. Знакомство с раздаточным оборудованием для практических и лабораторных работ. Посуда, еѐ виды и назначение. Реактивы и их классы. Обращение с кислотами, щелочами, ядовитыми веществами. Меры первой помощи при химических ожогах и отравлениях. Выработка навыков безопасной работы. Демонстрация. Удивительные опыты. Лабораторная работа. Знакомство с оборудованием для практических и лабораторных работ.</w:t>
      </w:r>
    </w:p>
    <w:p w:rsidR="003308EB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b/>
          <w:bCs/>
          <w:sz w:val="28"/>
          <w:szCs w:val="28"/>
        </w:rPr>
        <w:t>«Вещества вокруг тебя, оглянись!»</w:t>
      </w:r>
      <w:r w:rsidRPr="00743013">
        <w:rPr>
          <w:rFonts w:ascii="Times New Roman" w:hAnsi="Times New Roman"/>
          <w:sz w:val="28"/>
          <w:szCs w:val="28"/>
        </w:rPr>
        <w:t xml:space="preserve"> Вещество, физические свойства веществ. Отличие чистых веществ от смесей. Способы разделения смесей. Вода. Многое ли мы о ней знаем? Вода и еѐ свойства. Что необычного в воде? Вода пресная и морская. Способы очистки воды: отставание, фильтрование, обеззараживание. Столовый уксус и уксусная эссенция. Свойства уксусной кислоты и ее физиологическое воздействие. Питьевая сода. Свойства и применение. Чай, состав, свойства, физиологическое действие на организм человека. Мыло или мыла? Отличие хозяйственного мыла </w:t>
      </w:r>
      <w:proofErr w:type="gramStart"/>
      <w:r w:rsidRPr="00743013">
        <w:rPr>
          <w:rFonts w:ascii="Times New Roman" w:hAnsi="Times New Roman"/>
          <w:sz w:val="28"/>
          <w:szCs w:val="28"/>
        </w:rPr>
        <w:t>от</w:t>
      </w:r>
      <w:proofErr w:type="gramEnd"/>
      <w:r w:rsidRPr="00743013">
        <w:rPr>
          <w:rFonts w:ascii="Times New Roman" w:hAnsi="Times New Roman"/>
          <w:sz w:val="28"/>
          <w:szCs w:val="28"/>
        </w:rPr>
        <w:t xml:space="preserve"> туалетного. Щелочной характер хозяйственного мыла. Стиральные порошки и другие моющие средства. Какие порошки самые опасные. Надо ли опасаться жидких моющих средств. Лосьоны, духи, кремы и прочая парфюмерия. Могут ли представлять опасность косметические препараты? Можно ли самому изготовить духи? Многообразие лекарственных веществ. Какие лекарства мы обычно можем встретить в своей домашней аптечке? Аптечный йод и его свойства. Почему йод надо держать в </w:t>
      </w:r>
      <w:r w:rsidRPr="00743013">
        <w:rPr>
          <w:rFonts w:ascii="Times New Roman" w:hAnsi="Times New Roman"/>
          <w:sz w:val="28"/>
          <w:szCs w:val="28"/>
        </w:rPr>
        <w:lastRenderedPageBreak/>
        <w:t xml:space="preserve">плотно закупоренной склянке. «Зеленка» или раствор бриллиантового зеленого. Перекись водорода и </w:t>
      </w:r>
      <w:proofErr w:type="spellStart"/>
      <w:r w:rsidRPr="00743013">
        <w:rPr>
          <w:rFonts w:ascii="Times New Roman" w:hAnsi="Times New Roman"/>
          <w:sz w:val="28"/>
          <w:szCs w:val="28"/>
        </w:rPr>
        <w:t>гидроперит</w:t>
      </w:r>
      <w:proofErr w:type="spellEnd"/>
      <w:r w:rsidRPr="00743013">
        <w:rPr>
          <w:rFonts w:ascii="Times New Roman" w:hAnsi="Times New Roman"/>
          <w:sz w:val="28"/>
          <w:szCs w:val="28"/>
        </w:rPr>
        <w:t xml:space="preserve">. Свойства перекиси водорода. Аспирин или ацетилсалициловая кислота и его свойства. Опасность при применении аспирина. Крахмал, его свойства и применение. Образование крахмала в листьях растений. Глюкоза, ее свойства и применение. Маргарин, сливочное и растительное масло, сало. Чего мы о них не знаем? Растительные и животные масла. </w:t>
      </w:r>
    </w:p>
    <w:p w:rsidR="00A812AA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Лабораторнаяработа 1. Свойства веществ. Разделение смеси красителей.</w:t>
      </w:r>
    </w:p>
    <w:p w:rsidR="00A812AA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Лабораторная работа 2.Свойства воды. Практическая работа</w:t>
      </w:r>
      <w:proofErr w:type="gramStart"/>
      <w:r w:rsidRPr="00743013">
        <w:rPr>
          <w:rFonts w:ascii="Times New Roman" w:hAnsi="Times New Roman"/>
          <w:sz w:val="28"/>
          <w:szCs w:val="28"/>
        </w:rPr>
        <w:t>1</w:t>
      </w:r>
      <w:proofErr w:type="gramEnd"/>
      <w:r w:rsidRPr="00743013">
        <w:rPr>
          <w:rFonts w:ascii="Times New Roman" w:hAnsi="Times New Roman"/>
          <w:sz w:val="28"/>
          <w:szCs w:val="28"/>
        </w:rPr>
        <w:t xml:space="preserve">.Очистка воды. </w:t>
      </w:r>
    </w:p>
    <w:p w:rsidR="003308EB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Лабораторная работа 3.Свойства уксусной кислоты.</w:t>
      </w:r>
    </w:p>
    <w:p w:rsidR="003308EB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Лабораторнаяработа 4.Свойства питьевой соды. </w:t>
      </w:r>
    </w:p>
    <w:p w:rsidR="003308EB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Лабораторная работа 5.Свойства чая.</w:t>
      </w:r>
    </w:p>
    <w:p w:rsidR="003308EB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Лабораторная работа 6.Свойства мыла. </w:t>
      </w:r>
    </w:p>
    <w:p w:rsidR="003308EB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Лабораторнаяработа 7.Сравнение моющих свойств мыла и СМС.</w:t>
      </w:r>
    </w:p>
    <w:p w:rsidR="003308EB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Лабораторная работа 8.Изготовим духи сами. </w:t>
      </w:r>
    </w:p>
    <w:p w:rsidR="00C52727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Лабораторнаяработа 9. Необычные свойства </w:t>
      </w:r>
      <w:proofErr w:type="gramStart"/>
      <w:r w:rsidRPr="00743013">
        <w:rPr>
          <w:rFonts w:ascii="Times New Roman" w:hAnsi="Times New Roman"/>
          <w:sz w:val="28"/>
          <w:szCs w:val="28"/>
        </w:rPr>
        <w:t>таких</w:t>
      </w:r>
      <w:proofErr w:type="gramEnd"/>
      <w:r w:rsidRPr="00743013">
        <w:rPr>
          <w:rFonts w:ascii="Times New Roman" w:hAnsi="Times New Roman"/>
          <w:sz w:val="28"/>
          <w:szCs w:val="28"/>
        </w:rPr>
        <w:t xml:space="preserve"> обычных зеленки и йода. </w:t>
      </w:r>
    </w:p>
    <w:p w:rsidR="00C52727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Лабораторная работа 10. Получение кислорода из перекиси водорода.</w:t>
      </w:r>
    </w:p>
    <w:p w:rsidR="003308EB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 Лабораторнаяработа11.Свойствааспирина. </w:t>
      </w:r>
    </w:p>
    <w:p w:rsidR="003308EB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Лабораторнаяработа12.Свойствакрахмала. </w:t>
      </w:r>
    </w:p>
    <w:p w:rsidR="00C630E0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proofErr w:type="gramStart"/>
      <w:r w:rsidRPr="00743013">
        <w:rPr>
          <w:rFonts w:ascii="Times New Roman" w:hAnsi="Times New Roman"/>
          <w:sz w:val="28"/>
          <w:szCs w:val="28"/>
        </w:rPr>
        <w:t>Лабораторная</w:t>
      </w:r>
      <w:proofErr w:type="gramEnd"/>
      <w:r w:rsidRPr="00743013">
        <w:rPr>
          <w:rFonts w:ascii="Times New Roman" w:hAnsi="Times New Roman"/>
          <w:sz w:val="28"/>
          <w:szCs w:val="28"/>
        </w:rPr>
        <w:t xml:space="preserve"> работа13.Свойства глюкозы. </w:t>
      </w:r>
    </w:p>
    <w:p w:rsidR="003308EB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Лабораторнаяработа14.Свойства растительного и сливочного масел.</w:t>
      </w:r>
    </w:p>
    <w:p w:rsidR="00C630E0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b/>
          <w:bCs/>
          <w:sz w:val="28"/>
          <w:szCs w:val="28"/>
        </w:rPr>
        <w:t>«Увлекательная химия для экспериментаторов»</w:t>
      </w:r>
    </w:p>
    <w:p w:rsidR="00C630E0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Симпатические чернила: назначение, простейшие рецепты.</w:t>
      </w:r>
    </w:p>
    <w:p w:rsidR="00C630E0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lastRenderedPageBreak/>
        <w:t xml:space="preserve"> Состав акварельных красок. Правила обращения с ними.</w:t>
      </w:r>
    </w:p>
    <w:p w:rsidR="00C630E0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 История мыльных пузырей. Физика мыльных пузырей. </w:t>
      </w:r>
    </w:p>
    <w:p w:rsidR="00C630E0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Состав школьного мела.</w:t>
      </w:r>
    </w:p>
    <w:p w:rsidR="00C630E0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 Индикаторы. Изменение окраски индикаторов в различных средах. </w:t>
      </w:r>
    </w:p>
    <w:p w:rsidR="00C630E0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743013">
        <w:rPr>
          <w:rFonts w:ascii="Times New Roman" w:hAnsi="Times New Roman"/>
          <w:sz w:val="28"/>
          <w:szCs w:val="28"/>
        </w:rPr>
        <w:t>Лабораторная</w:t>
      </w:r>
      <w:proofErr w:type="gramEnd"/>
      <w:r w:rsidRPr="00743013">
        <w:rPr>
          <w:rFonts w:ascii="Times New Roman" w:hAnsi="Times New Roman"/>
          <w:sz w:val="28"/>
          <w:szCs w:val="28"/>
        </w:rPr>
        <w:t xml:space="preserve"> работа1</w:t>
      </w:r>
      <w:r w:rsidR="00C630E0" w:rsidRPr="00743013">
        <w:rPr>
          <w:rFonts w:ascii="Times New Roman" w:hAnsi="Times New Roman"/>
          <w:sz w:val="28"/>
          <w:szCs w:val="28"/>
        </w:rPr>
        <w:t>5</w:t>
      </w:r>
      <w:r w:rsidRPr="00743013">
        <w:rPr>
          <w:rFonts w:ascii="Times New Roman" w:hAnsi="Times New Roman"/>
          <w:sz w:val="28"/>
          <w:szCs w:val="28"/>
        </w:rPr>
        <w:t>.«Секретные чернила».</w:t>
      </w:r>
    </w:p>
    <w:p w:rsidR="00C630E0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43013">
        <w:rPr>
          <w:rFonts w:ascii="Times New Roman" w:hAnsi="Times New Roman"/>
          <w:sz w:val="28"/>
          <w:szCs w:val="28"/>
        </w:rPr>
        <w:t>Лабораторная</w:t>
      </w:r>
      <w:proofErr w:type="gramEnd"/>
      <w:r w:rsidRPr="00743013">
        <w:rPr>
          <w:rFonts w:ascii="Times New Roman" w:hAnsi="Times New Roman"/>
          <w:sz w:val="28"/>
          <w:szCs w:val="28"/>
        </w:rPr>
        <w:t xml:space="preserve"> работа1</w:t>
      </w:r>
      <w:r w:rsidR="00C630E0" w:rsidRPr="00743013">
        <w:rPr>
          <w:rFonts w:ascii="Times New Roman" w:hAnsi="Times New Roman"/>
          <w:sz w:val="28"/>
          <w:szCs w:val="28"/>
        </w:rPr>
        <w:t>6</w:t>
      </w:r>
      <w:r w:rsidRPr="00743013">
        <w:rPr>
          <w:rFonts w:ascii="Times New Roman" w:hAnsi="Times New Roman"/>
          <w:sz w:val="28"/>
          <w:szCs w:val="28"/>
        </w:rPr>
        <w:t>.«Получение акварельных красок».</w:t>
      </w:r>
    </w:p>
    <w:p w:rsidR="00C630E0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 Лабораторная работа1</w:t>
      </w:r>
      <w:r w:rsidR="00C630E0" w:rsidRPr="00743013">
        <w:rPr>
          <w:rFonts w:ascii="Times New Roman" w:hAnsi="Times New Roman"/>
          <w:sz w:val="28"/>
          <w:szCs w:val="28"/>
        </w:rPr>
        <w:t>7</w:t>
      </w:r>
      <w:r w:rsidRPr="00743013">
        <w:rPr>
          <w:rFonts w:ascii="Times New Roman" w:hAnsi="Times New Roman"/>
          <w:sz w:val="28"/>
          <w:szCs w:val="28"/>
        </w:rPr>
        <w:t>. «Мыльные опыты».</w:t>
      </w:r>
    </w:p>
    <w:p w:rsidR="00C630E0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 Лабораторная работа 1</w:t>
      </w:r>
      <w:r w:rsidR="00C630E0" w:rsidRPr="00743013">
        <w:rPr>
          <w:rFonts w:ascii="Times New Roman" w:hAnsi="Times New Roman"/>
          <w:sz w:val="28"/>
          <w:szCs w:val="28"/>
        </w:rPr>
        <w:t>8</w:t>
      </w:r>
      <w:r w:rsidRPr="00743013">
        <w:rPr>
          <w:rFonts w:ascii="Times New Roman" w:hAnsi="Times New Roman"/>
          <w:sz w:val="28"/>
          <w:szCs w:val="28"/>
        </w:rPr>
        <w:t>.«Как выбрать школьный мел».</w:t>
      </w:r>
    </w:p>
    <w:p w:rsidR="00C630E0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 Лабораторная работа </w:t>
      </w:r>
      <w:r w:rsidR="00C630E0" w:rsidRPr="00743013">
        <w:rPr>
          <w:rFonts w:ascii="Times New Roman" w:hAnsi="Times New Roman"/>
          <w:sz w:val="28"/>
          <w:szCs w:val="28"/>
        </w:rPr>
        <w:t>19</w:t>
      </w:r>
      <w:r w:rsidRPr="00743013">
        <w:rPr>
          <w:rFonts w:ascii="Times New Roman" w:hAnsi="Times New Roman"/>
          <w:sz w:val="28"/>
          <w:szCs w:val="28"/>
        </w:rPr>
        <w:t xml:space="preserve">.«Изготовление школьных мелков». </w:t>
      </w:r>
    </w:p>
    <w:p w:rsidR="00C630E0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Лабораторная работа 2</w:t>
      </w:r>
      <w:r w:rsidR="00C630E0" w:rsidRPr="00743013">
        <w:rPr>
          <w:rFonts w:ascii="Times New Roman" w:hAnsi="Times New Roman"/>
          <w:sz w:val="28"/>
          <w:szCs w:val="28"/>
        </w:rPr>
        <w:t>0</w:t>
      </w:r>
      <w:r w:rsidRPr="00743013">
        <w:rPr>
          <w:rFonts w:ascii="Times New Roman" w:hAnsi="Times New Roman"/>
          <w:sz w:val="28"/>
          <w:szCs w:val="28"/>
        </w:rPr>
        <w:t>.«Определение среды раствора с помощью индикаторов».</w:t>
      </w:r>
    </w:p>
    <w:p w:rsidR="00C52727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 Лабораторная работа 2</w:t>
      </w:r>
      <w:r w:rsidR="00C630E0" w:rsidRPr="00743013">
        <w:rPr>
          <w:rFonts w:ascii="Times New Roman" w:hAnsi="Times New Roman"/>
          <w:sz w:val="28"/>
          <w:szCs w:val="28"/>
        </w:rPr>
        <w:t>1</w:t>
      </w:r>
      <w:r w:rsidRPr="00743013">
        <w:rPr>
          <w:rFonts w:ascii="Times New Roman" w:hAnsi="Times New Roman"/>
          <w:sz w:val="28"/>
          <w:szCs w:val="28"/>
        </w:rPr>
        <w:t>. «Приготовление растительных индикаторов и определение с помощью них рН раствора».</w:t>
      </w:r>
    </w:p>
    <w:p w:rsidR="00B82EF2" w:rsidRPr="00743013" w:rsidRDefault="00B82EF2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52727">
        <w:rPr>
          <w:rFonts w:ascii="Times New Roman" w:hAnsi="Times New Roman"/>
          <w:b/>
          <w:bCs/>
          <w:sz w:val="28"/>
          <w:szCs w:val="28"/>
        </w:rPr>
        <w:t>«Свойства веществ»</w:t>
      </w:r>
      <w:r w:rsidRPr="00743013">
        <w:rPr>
          <w:rFonts w:ascii="Times New Roman" w:hAnsi="Times New Roman"/>
          <w:sz w:val="28"/>
          <w:szCs w:val="28"/>
        </w:rPr>
        <w:t xml:space="preserve"> носит ознакомительный характер, рассчитан на развитие любознательности, интереса к химии. </w:t>
      </w:r>
    </w:p>
    <w:p w:rsidR="00EA2361" w:rsidRPr="00743013" w:rsidRDefault="00B82EF2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Теория. Презентация курса: цели и задачи, организация занятий и их специфика. Предмет химии. Происхождение слова "химия". Место химии среди наук о природе. </w:t>
      </w:r>
    </w:p>
    <w:p w:rsidR="00EA2361" w:rsidRPr="00743013" w:rsidRDefault="00B82EF2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Практика. Знакомство с группой. Инструктаж по правилам поведения на занятиях. Практическая работа «Знакомимся с химической лабораторией, ее оборудованием, с правилами безопасности в ней». Деловая игра «Планирование работы объединения на учебный год». Знакомство с календарем конкурсных мероприятий. </w:t>
      </w:r>
    </w:p>
    <w:p w:rsidR="00EA2361" w:rsidRPr="00743013" w:rsidRDefault="00B82EF2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Входная диагностика. Анкета «Знаю – не знаю. Умею – не умею». 14 </w:t>
      </w:r>
    </w:p>
    <w:p w:rsidR="00EA2361" w:rsidRPr="00743013" w:rsidRDefault="00B82EF2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52727">
        <w:rPr>
          <w:rFonts w:ascii="Times New Roman" w:hAnsi="Times New Roman"/>
          <w:b/>
          <w:bCs/>
          <w:sz w:val="28"/>
          <w:szCs w:val="28"/>
        </w:rPr>
        <w:t>Свойства вещества</w:t>
      </w:r>
      <w:r w:rsidRPr="00743013">
        <w:rPr>
          <w:rFonts w:ascii="Times New Roman" w:hAnsi="Times New Roman"/>
          <w:sz w:val="28"/>
          <w:szCs w:val="28"/>
        </w:rPr>
        <w:t xml:space="preserve">. </w:t>
      </w:r>
    </w:p>
    <w:p w:rsidR="00EA2361" w:rsidRPr="00743013" w:rsidRDefault="00B82EF2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lastRenderedPageBreak/>
        <w:t xml:space="preserve">Теория. Вещество и тело. Вещества вокруг нас и в нас самих. </w:t>
      </w:r>
      <w:proofErr w:type="gramStart"/>
      <w:r w:rsidRPr="00743013">
        <w:rPr>
          <w:rFonts w:ascii="Times New Roman" w:hAnsi="Times New Roman"/>
          <w:sz w:val="28"/>
          <w:szCs w:val="28"/>
        </w:rPr>
        <w:t>Свойства веществ: агрегатное состояние, цвет, запах, электропроводность, теплопроводность и т.д.</w:t>
      </w:r>
      <w:proofErr w:type="gramEnd"/>
      <w:r w:rsidRPr="00743013">
        <w:rPr>
          <w:rFonts w:ascii="Times New Roman" w:hAnsi="Times New Roman"/>
          <w:sz w:val="28"/>
          <w:szCs w:val="28"/>
        </w:rPr>
        <w:t xml:space="preserve"> Зачем нужно знать свойства веществ? Камень - первый объект изучения человека. Превращение веще</w:t>
      </w:r>
      <w:proofErr w:type="gramStart"/>
      <w:r w:rsidRPr="00743013">
        <w:rPr>
          <w:rFonts w:ascii="Times New Roman" w:hAnsi="Times New Roman"/>
          <w:sz w:val="28"/>
          <w:szCs w:val="28"/>
        </w:rPr>
        <w:t>ств др</w:t>
      </w:r>
      <w:proofErr w:type="gramEnd"/>
      <w:r w:rsidRPr="00743013">
        <w:rPr>
          <w:rFonts w:ascii="Times New Roman" w:hAnsi="Times New Roman"/>
          <w:sz w:val="28"/>
          <w:szCs w:val="28"/>
        </w:rPr>
        <w:t xml:space="preserve">уг в друга. Химическая реакция. Признаки и условия течения химических реакций. Горенье - одна из первых химических реакций, известных человеку. Роль огня в становлении человека. Легенды и мифы об огне. Вещества горючие и негорючие. Изучение реакции горения. </w:t>
      </w:r>
    </w:p>
    <w:p w:rsidR="00EA2361" w:rsidRPr="00743013" w:rsidRDefault="00B82EF2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Практика. Лабораторные опыты: 1. Рассматривание предметов, сделанных из одного и того же вещества. 2. Рассматривание предметов, сделанных из разных веществ. 3. Рассматривание веществ с разными физическими свойствами. Практические работы: 1. Изучаем свойства веществ. 2. Проводим химические реакции с целью выявления признаков и условий течения химической реакции. Экскурсия в аптеку.</w:t>
      </w:r>
    </w:p>
    <w:p w:rsidR="00EA2361" w:rsidRPr="00C52727" w:rsidRDefault="00B82EF2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52727">
        <w:rPr>
          <w:rFonts w:ascii="Times New Roman" w:hAnsi="Times New Roman"/>
          <w:b/>
          <w:bCs/>
          <w:sz w:val="28"/>
          <w:szCs w:val="28"/>
        </w:rPr>
        <w:t xml:space="preserve"> Изучение состава вещества - центральное звено химии. </w:t>
      </w:r>
    </w:p>
    <w:p w:rsidR="00EA2361" w:rsidRPr="00743013" w:rsidRDefault="00B82EF2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Теория. Из чего состоят вещества? Делимо ли вещество до бесконечности? Атом - неделимая частица, составная часть всех веществ. Молекулы. Химический элемент. Вещества простые и сложные. Ознакомление с символами элементов. Символы Н, 0, S, </w:t>
      </w:r>
      <w:proofErr w:type="gramStart"/>
      <w:r w:rsidRPr="00743013">
        <w:rPr>
          <w:rFonts w:ascii="Times New Roman" w:hAnsi="Times New Roman"/>
          <w:sz w:val="28"/>
          <w:szCs w:val="28"/>
        </w:rPr>
        <w:t>Р</w:t>
      </w:r>
      <w:proofErr w:type="gramEnd"/>
      <w:r w:rsidRPr="00743013">
        <w:rPr>
          <w:rFonts w:ascii="Times New Roman" w:hAnsi="Times New Roman"/>
          <w:sz w:val="28"/>
          <w:szCs w:val="28"/>
        </w:rPr>
        <w:t xml:space="preserve">, С, I, </w:t>
      </w:r>
      <w:proofErr w:type="spellStart"/>
      <w:r w:rsidRPr="00743013">
        <w:rPr>
          <w:rFonts w:ascii="Times New Roman" w:hAnsi="Times New Roman"/>
          <w:sz w:val="28"/>
          <w:szCs w:val="28"/>
        </w:rPr>
        <w:t>Br</w:t>
      </w:r>
      <w:proofErr w:type="spellEnd"/>
      <w:r w:rsidRPr="0074301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43013">
        <w:rPr>
          <w:rFonts w:ascii="Times New Roman" w:hAnsi="Times New Roman"/>
          <w:sz w:val="28"/>
          <w:szCs w:val="28"/>
        </w:rPr>
        <w:t>Cl</w:t>
      </w:r>
      <w:proofErr w:type="spellEnd"/>
      <w:r w:rsidRPr="0074301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43013">
        <w:rPr>
          <w:rFonts w:ascii="Times New Roman" w:hAnsi="Times New Roman"/>
          <w:sz w:val="28"/>
          <w:szCs w:val="28"/>
        </w:rPr>
        <w:t>Si</w:t>
      </w:r>
      <w:proofErr w:type="spellEnd"/>
      <w:r w:rsidRPr="00743013">
        <w:rPr>
          <w:rFonts w:ascii="Times New Roman" w:hAnsi="Times New Roman"/>
          <w:sz w:val="28"/>
          <w:szCs w:val="28"/>
        </w:rPr>
        <w:t xml:space="preserve">. Понятие химической формулы. Чистые вещества и смеси. Однородные и неоднократные смеси. Способы раздвоения смесей: отстаивание, фильтрование, перекристаллизация, перегонка, хроматография. </w:t>
      </w:r>
    </w:p>
    <w:p w:rsidR="00B82EF2" w:rsidRPr="00743013" w:rsidRDefault="00B82EF2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Практика. Лабораторные работы: 1. Моделируем химические формулы. 2. Готовим смеси. Практические работы: 1. Очистка поваренной соли фильтрованием и выпариванием. 2. Очистка медного купороса перекристаллизация. Подведение итогов модуля. Игра-викторина «Химия вокруг меня</w:t>
      </w:r>
      <w:r w:rsidR="00A47D0C" w:rsidRPr="00743013">
        <w:rPr>
          <w:rFonts w:ascii="Times New Roman" w:hAnsi="Times New Roman"/>
          <w:sz w:val="28"/>
          <w:szCs w:val="28"/>
        </w:rPr>
        <w:t>.</w:t>
      </w:r>
    </w:p>
    <w:p w:rsidR="00A47D0C" w:rsidRPr="00743013" w:rsidRDefault="00A47D0C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b/>
          <w:bCs/>
          <w:sz w:val="28"/>
          <w:szCs w:val="28"/>
        </w:rPr>
        <w:t>Какие бывают вещества.</w:t>
      </w:r>
    </w:p>
    <w:p w:rsidR="00A47D0C" w:rsidRPr="00743013" w:rsidRDefault="00A47D0C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Теория. Классификация веществ на </w:t>
      </w:r>
      <w:proofErr w:type="gramStart"/>
      <w:r w:rsidRPr="00743013">
        <w:rPr>
          <w:rFonts w:ascii="Times New Roman" w:hAnsi="Times New Roman"/>
          <w:sz w:val="28"/>
          <w:szCs w:val="28"/>
        </w:rPr>
        <w:t>простые</w:t>
      </w:r>
      <w:proofErr w:type="gramEnd"/>
      <w:r w:rsidRPr="00743013">
        <w:rPr>
          <w:rFonts w:ascii="Times New Roman" w:hAnsi="Times New Roman"/>
          <w:sz w:val="28"/>
          <w:szCs w:val="28"/>
        </w:rPr>
        <w:t xml:space="preserve"> и сложные. Деление простых веществ на металлы и неметаллы. Символы металлов </w:t>
      </w:r>
      <w:proofErr w:type="spellStart"/>
      <w:r w:rsidRPr="00743013">
        <w:rPr>
          <w:rFonts w:ascii="Times New Roman" w:hAnsi="Times New Roman"/>
          <w:sz w:val="28"/>
          <w:szCs w:val="28"/>
        </w:rPr>
        <w:t>Al</w:t>
      </w:r>
      <w:proofErr w:type="spellEnd"/>
      <w:r w:rsidRPr="0074301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43013">
        <w:rPr>
          <w:rFonts w:ascii="Times New Roman" w:hAnsi="Times New Roman"/>
          <w:sz w:val="28"/>
          <w:szCs w:val="28"/>
        </w:rPr>
        <w:t>Fe</w:t>
      </w:r>
      <w:proofErr w:type="spellEnd"/>
      <w:r w:rsidRPr="00743013">
        <w:rPr>
          <w:rFonts w:ascii="Times New Roman" w:hAnsi="Times New Roman"/>
          <w:sz w:val="28"/>
          <w:szCs w:val="28"/>
        </w:rPr>
        <w:t xml:space="preserve">, Си, К, </w:t>
      </w:r>
      <w:proofErr w:type="spellStart"/>
      <w:r w:rsidRPr="00743013">
        <w:rPr>
          <w:rFonts w:ascii="Times New Roman" w:hAnsi="Times New Roman"/>
          <w:sz w:val="28"/>
          <w:szCs w:val="28"/>
        </w:rPr>
        <w:t>Na</w:t>
      </w:r>
      <w:proofErr w:type="spellEnd"/>
      <w:r w:rsidRPr="0074301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43013">
        <w:rPr>
          <w:rFonts w:ascii="Times New Roman" w:hAnsi="Times New Roman"/>
          <w:sz w:val="28"/>
          <w:szCs w:val="28"/>
        </w:rPr>
        <w:t>Ca</w:t>
      </w:r>
      <w:proofErr w:type="spellEnd"/>
      <w:r w:rsidRPr="0074301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43013">
        <w:rPr>
          <w:rFonts w:ascii="Times New Roman" w:hAnsi="Times New Roman"/>
          <w:sz w:val="28"/>
          <w:szCs w:val="28"/>
        </w:rPr>
        <w:t>Ba</w:t>
      </w:r>
      <w:proofErr w:type="spellEnd"/>
      <w:r w:rsidRPr="0074301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43013">
        <w:rPr>
          <w:rFonts w:ascii="Times New Roman" w:hAnsi="Times New Roman"/>
          <w:sz w:val="28"/>
          <w:szCs w:val="28"/>
        </w:rPr>
        <w:t>Mg</w:t>
      </w:r>
      <w:proofErr w:type="spellEnd"/>
      <w:r w:rsidRPr="0074301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43013">
        <w:rPr>
          <w:rFonts w:ascii="Times New Roman" w:hAnsi="Times New Roman"/>
          <w:sz w:val="28"/>
          <w:szCs w:val="28"/>
        </w:rPr>
        <w:t>Ag</w:t>
      </w:r>
      <w:proofErr w:type="spellEnd"/>
      <w:r w:rsidRPr="00743013">
        <w:rPr>
          <w:rFonts w:ascii="Times New Roman" w:hAnsi="Times New Roman"/>
          <w:sz w:val="28"/>
          <w:szCs w:val="28"/>
        </w:rPr>
        <w:t xml:space="preserve">, Аи, </w:t>
      </w:r>
      <w:proofErr w:type="spellStart"/>
      <w:r w:rsidRPr="00743013">
        <w:rPr>
          <w:rFonts w:ascii="Times New Roman" w:hAnsi="Times New Roman"/>
          <w:sz w:val="28"/>
          <w:szCs w:val="28"/>
        </w:rPr>
        <w:t>Hg</w:t>
      </w:r>
      <w:proofErr w:type="spellEnd"/>
      <w:r w:rsidRPr="0074301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43013">
        <w:rPr>
          <w:rFonts w:ascii="Times New Roman" w:hAnsi="Times New Roman"/>
          <w:sz w:val="28"/>
          <w:szCs w:val="28"/>
        </w:rPr>
        <w:t>Ni</w:t>
      </w:r>
      <w:proofErr w:type="spellEnd"/>
      <w:r w:rsidRPr="0074301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43013">
        <w:rPr>
          <w:rFonts w:ascii="Times New Roman" w:hAnsi="Times New Roman"/>
          <w:sz w:val="28"/>
          <w:szCs w:val="28"/>
        </w:rPr>
        <w:t>Cr</w:t>
      </w:r>
      <w:proofErr w:type="spellEnd"/>
      <w:r w:rsidRPr="0074301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43013">
        <w:rPr>
          <w:rFonts w:ascii="Times New Roman" w:hAnsi="Times New Roman"/>
          <w:sz w:val="28"/>
          <w:szCs w:val="28"/>
        </w:rPr>
        <w:t>Mn</w:t>
      </w:r>
      <w:proofErr w:type="spellEnd"/>
      <w:r w:rsidRPr="00743013">
        <w:rPr>
          <w:rFonts w:ascii="Times New Roman" w:hAnsi="Times New Roman"/>
          <w:sz w:val="28"/>
          <w:szCs w:val="28"/>
        </w:rPr>
        <w:t xml:space="preserve">. Кислород, его открытие. Получение </w:t>
      </w:r>
      <w:r w:rsidRPr="00743013">
        <w:rPr>
          <w:rFonts w:ascii="Times New Roman" w:hAnsi="Times New Roman"/>
          <w:sz w:val="28"/>
          <w:szCs w:val="28"/>
        </w:rPr>
        <w:lastRenderedPageBreak/>
        <w:t xml:space="preserve">кислорода из перманганата калия. Собирание кислорода двумя способами: методом вытеснения воздуха и методом вытеснения воды. Определение кислорода. Горение серы, угля и железа в кислороде. Водород - самый легкий газ. История его открытия. Горение водорода "Гремучая смесь". Определение водорода, получение. Углекислый газ. Получение его из мрамора или мела. Определение углекислого газа с помощью известковой воды. Состав воздуха. Изучение состава воздуха. Роль А.Лавуазье. Понятие об инертных газах. Неон, аргон, их применение. Кислоты. Кислоты в природе. Растворение кислот в воде. Действие серной кислоты на ткань. Меры предосторожности при работе с кислотами. Действие кислот на индикаторы. Основания. Растворение оснований в воде. Щелочи. Действие щелочей на организм человека. Меры предосторожности при работе со щелочами. Действие щелочей на индикаторы. Соли. Какие бывают соли? Соли в природе. Поваренная соль. Роль поваренной соли в истории человечества. Органические вещества: белки, жиры, углеводы, нуклеиновые кислоты, их роль для живых организмов. </w:t>
      </w:r>
    </w:p>
    <w:p w:rsidR="00A47D0C" w:rsidRPr="00743013" w:rsidRDefault="00A47D0C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Практика. Лабораторные работы: 1. Изучаем свойства металлов. 2. Рассматривание сплавов меди и железа. 3. Обнаружение кислот в продуктах питания. 4. Действия индикаторов на кислоты и щелочи. 5. Растворение оснований в воде. 6. Рассматривание образцов солей. Практические работы: 1. Получаем, собираем и определяем кислород и водород. 16 2. Изучаем свойства металлов.</w:t>
      </w:r>
    </w:p>
    <w:p w:rsidR="00A47D0C" w:rsidRPr="00743013" w:rsidRDefault="00A47D0C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b/>
          <w:bCs/>
          <w:sz w:val="28"/>
          <w:szCs w:val="28"/>
        </w:rPr>
        <w:t xml:space="preserve"> Язык химии.</w:t>
      </w:r>
    </w:p>
    <w:p w:rsidR="00A47D0C" w:rsidRPr="00743013" w:rsidRDefault="00A47D0C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Теория. Химия - наука о веществах. Какие бывают вещества? Металлы и неметаллы. Оксиды, кислоты, основания, соли. Физические и химические свойства веществ. Превращения веще</w:t>
      </w:r>
      <w:proofErr w:type="gramStart"/>
      <w:r w:rsidRPr="00743013">
        <w:rPr>
          <w:rFonts w:ascii="Times New Roman" w:hAnsi="Times New Roman"/>
          <w:sz w:val="28"/>
          <w:szCs w:val="28"/>
        </w:rPr>
        <w:t>ств др</w:t>
      </w:r>
      <w:proofErr w:type="gramEnd"/>
      <w:r w:rsidRPr="00743013">
        <w:rPr>
          <w:rFonts w:ascii="Times New Roman" w:hAnsi="Times New Roman"/>
          <w:sz w:val="28"/>
          <w:szCs w:val="28"/>
        </w:rPr>
        <w:t xml:space="preserve">уг в друга. Признаки и условия течения химической реакции. Состав веществ. Химическая формула. Валентность. Определение валентности по химической формуле. Закон сохранения массы веществ. Химические уравнения. </w:t>
      </w:r>
    </w:p>
    <w:p w:rsidR="00A47D0C" w:rsidRPr="00743013" w:rsidRDefault="00A47D0C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lastRenderedPageBreak/>
        <w:t>Практика. Практическая работа «Превращения веще</w:t>
      </w:r>
      <w:proofErr w:type="gramStart"/>
      <w:r w:rsidRPr="00743013">
        <w:rPr>
          <w:rFonts w:ascii="Times New Roman" w:hAnsi="Times New Roman"/>
          <w:sz w:val="28"/>
          <w:szCs w:val="28"/>
        </w:rPr>
        <w:t>ств др</w:t>
      </w:r>
      <w:proofErr w:type="gramEnd"/>
      <w:r w:rsidRPr="00743013">
        <w:rPr>
          <w:rFonts w:ascii="Times New Roman" w:hAnsi="Times New Roman"/>
          <w:sz w:val="28"/>
          <w:szCs w:val="28"/>
        </w:rPr>
        <w:t>уг в друга», «Определение валентности по химической формуле», «Закон сохранения массы веществ». Решение химических уравнений. Подготовка к коллоквиуму. Подведение итогов модуля. Коллоквиум «Язык химии».</w:t>
      </w:r>
    </w:p>
    <w:p w:rsidR="00A43D8E" w:rsidRPr="00743013" w:rsidRDefault="00A43D8E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b/>
          <w:bCs/>
          <w:sz w:val="28"/>
          <w:szCs w:val="28"/>
        </w:rPr>
        <w:t>Изучаем химические реакции.</w:t>
      </w:r>
    </w:p>
    <w:p w:rsidR="00A43D8E" w:rsidRPr="00743013" w:rsidRDefault="00A43D8E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Теория. Сущность химической реакции. Типы химических реакций: разложения, замещения и обмена. Реакции экз</w:t>
      </w:r>
      <w:proofErr w:type="gramStart"/>
      <w:r w:rsidRPr="00743013">
        <w:rPr>
          <w:rFonts w:ascii="Times New Roman" w:hAnsi="Times New Roman"/>
          <w:sz w:val="28"/>
          <w:szCs w:val="28"/>
        </w:rPr>
        <w:t>о-</w:t>
      </w:r>
      <w:proofErr w:type="gramEnd"/>
      <w:r w:rsidRPr="00743013">
        <w:rPr>
          <w:rFonts w:ascii="Times New Roman" w:hAnsi="Times New Roman"/>
          <w:sz w:val="28"/>
          <w:szCs w:val="28"/>
        </w:rPr>
        <w:t xml:space="preserve"> и эндотермические. Реакции обратимые и необратимые. Скорость химических реакций. 17 </w:t>
      </w:r>
    </w:p>
    <w:p w:rsidR="00C52727" w:rsidRDefault="00A43D8E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Практика. Лабораторные опыты: 1. Разложение малахита при нагревании. 2. Замещение меди в растворе хлорида меди (2) железом. </w:t>
      </w:r>
    </w:p>
    <w:p w:rsidR="00A43D8E" w:rsidRPr="00743013" w:rsidRDefault="00A43D8E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b/>
          <w:bCs/>
          <w:sz w:val="28"/>
          <w:szCs w:val="28"/>
        </w:rPr>
        <w:t>Многообразие веществ.</w:t>
      </w:r>
    </w:p>
    <w:p w:rsidR="00A43D8E" w:rsidRPr="00743013" w:rsidRDefault="00A43D8E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Теория. Классификация и свойства веществ. Многообразие веществ. Классификация веществ по составу. Оксиды, их состав. Получение оксидов реакцией горения простых и сложных веществ. Составление уравнений реакции горения сложных веществ. Условия возникновения и прекращения горения. Медленное окисление. Меры предупреждения пожаров. Классификация оксидов на </w:t>
      </w:r>
      <w:proofErr w:type="gramStart"/>
      <w:r w:rsidRPr="00743013">
        <w:rPr>
          <w:rFonts w:ascii="Times New Roman" w:hAnsi="Times New Roman"/>
          <w:sz w:val="28"/>
          <w:szCs w:val="28"/>
        </w:rPr>
        <w:t>основные</w:t>
      </w:r>
      <w:proofErr w:type="gramEnd"/>
      <w:r w:rsidRPr="00743013">
        <w:rPr>
          <w:rFonts w:ascii="Times New Roman" w:hAnsi="Times New Roman"/>
          <w:sz w:val="28"/>
          <w:szCs w:val="28"/>
        </w:rPr>
        <w:t xml:space="preserve">, кислотные, амфотерные. Кислоты, их состав, классификация </w:t>
      </w:r>
      <w:proofErr w:type="gramStart"/>
      <w:r w:rsidRPr="00743013">
        <w:rPr>
          <w:rFonts w:ascii="Times New Roman" w:hAnsi="Times New Roman"/>
          <w:sz w:val="28"/>
          <w:szCs w:val="28"/>
        </w:rPr>
        <w:t>на</w:t>
      </w:r>
      <w:proofErr w:type="gramEnd"/>
      <w:r w:rsidRPr="00743013">
        <w:rPr>
          <w:rFonts w:ascii="Times New Roman" w:hAnsi="Times New Roman"/>
          <w:sz w:val="28"/>
          <w:szCs w:val="28"/>
        </w:rPr>
        <w:t xml:space="preserve"> кислородосодержащие и бескислородные, на одноосновные, двухосновные и трехосновные. Кислотный остаток. Валентность кислотного остатка, роль кислот для организмов растений, животных и человека. Основания, их состав. </w:t>
      </w:r>
      <w:proofErr w:type="spellStart"/>
      <w:r w:rsidRPr="00743013">
        <w:rPr>
          <w:rFonts w:ascii="Times New Roman" w:hAnsi="Times New Roman"/>
          <w:sz w:val="28"/>
          <w:szCs w:val="28"/>
        </w:rPr>
        <w:t>Гидрооксогруппа</w:t>
      </w:r>
      <w:proofErr w:type="spellEnd"/>
      <w:r w:rsidRPr="00743013">
        <w:rPr>
          <w:rFonts w:ascii="Times New Roman" w:hAnsi="Times New Roman"/>
          <w:sz w:val="28"/>
          <w:szCs w:val="28"/>
        </w:rPr>
        <w:t xml:space="preserve">. Щелочи и нерастворимые в воде основания, составление формул солей по валентности металла и кислотного остатка. Классификация солей на </w:t>
      </w:r>
      <w:proofErr w:type="gramStart"/>
      <w:r w:rsidRPr="00743013">
        <w:rPr>
          <w:rFonts w:ascii="Times New Roman" w:hAnsi="Times New Roman"/>
          <w:sz w:val="28"/>
          <w:szCs w:val="28"/>
        </w:rPr>
        <w:t>средние</w:t>
      </w:r>
      <w:proofErr w:type="gramEnd"/>
      <w:r w:rsidRPr="00743013">
        <w:rPr>
          <w:rFonts w:ascii="Times New Roman" w:hAnsi="Times New Roman"/>
          <w:sz w:val="28"/>
          <w:szCs w:val="28"/>
        </w:rPr>
        <w:t xml:space="preserve">, кислые и основные. Пищевая сода и малахит как примеры кислой и основной солей, соли организмы в организме человека. Реакция нейтрализации. </w:t>
      </w:r>
    </w:p>
    <w:p w:rsidR="00A43D8E" w:rsidRPr="00743013" w:rsidRDefault="00A43D8E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lastRenderedPageBreak/>
        <w:t xml:space="preserve">Практика. Лабораторные работы: 1. Рассмотрение образцов оксидов, оснований, солей. 2. Исследование продукта горения угля в кислороде. 3. Ознакомление со свойствами гидроксидов натрия, кальция, меди (2) или железа (3). 4. Взаимодействие щелочей с кислотами. 5. Взаимодействие нерастворимых оснований с кислотами. </w:t>
      </w:r>
    </w:p>
    <w:p w:rsidR="00A43D8E" w:rsidRPr="00743013" w:rsidRDefault="00A43D8E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b/>
          <w:bCs/>
          <w:sz w:val="28"/>
          <w:szCs w:val="28"/>
        </w:rPr>
        <w:t>Атом</w:t>
      </w:r>
      <w:r w:rsidRPr="00743013">
        <w:rPr>
          <w:rFonts w:ascii="Times New Roman" w:hAnsi="Times New Roman"/>
          <w:sz w:val="28"/>
          <w:szCs w:val="28"/>
        </w:rPr>
        <w:t xml:space="preserve"> - составная часть веществ. </w:t>
      </w:r>
    </w:p>
    <w:p w:rsidR="00A43D8E" w:rsidRPr="00743013" w:rsidRDefault="00A43D8E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Теория. Атом. Сложный состав атома. Открытие электронов в атоме. Опыты Э.Резерфорда по открытию атомного ядра. Заряд атомного ядра. Модели атомов. Планетарная модель атома Э.Резерфорда. Абсолютная и относительная атомная масса. Состав ядер атомов. Протоны. Нейтроны. Изотопы. Химический элемент - разновидность атомов с одинаковым зарядом ядра. Понятие об ионах. Практика. Изготовление модели атома. Подведение итогов модуля. Круглый стол «Взгляд на мир вокруг нас с помощью химии».</w:t>
      </w:r>
    </w:p>
    <w:p w:rsidR="003308EB" w:rsidRDefault="003308EB" w:rsidP="003308EB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b/>
          <w:bCs/>
          <w:sz w:val="28"/>
          <w:szCs w:val="28"/>
        </w:rPr>
        <w:t>«Что мы узнали о химии?»</w:t>
      </w:r>
      <w:r w:rsidR="00247AE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777C7" w:rsidRPr="00743013">
        <w:rPr>
          <w:rFonts w:ascii="Times New Roman" w:hAnsi="Times New Roman"/>
          <w:sz w:val="28"/>
          <w:szCs w:val="28"/>
        </w:rPr>
        <w:t>Обобщение курса</w:t>
      </w:r>
      <w:r w:rsidR="00A43D8E" w:rsidRPr="00743013">
        <w:rPr>
          <w:rFonts w:ascii="Times New Roman" w:hAnsi="Times New Roman"/>
          <w:sz w:val="28"/>
          <w:szCs w:val="28"/>
        </w:rPr>
        <w:t>-2 часа</w:t>
      </w:r>
      <w:r w:rsidR="00C52727">
        <w:rPr>
          <w:rFonts w:ascii="Times New Roman" w:hAnsi="Times New Roman"/>
          <w:sz w:val="28"/>
          <w:szCs w:val="28"/>
        </w:rPr>
        <w:t>.</w:t>
      </w:r>
    </w:p>
    <w:p w:rsidR="009347D7" w:rsidRPr="003308EB" w:rsidRDefault="009347D7" w:rsidP="003308EB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4317" w:type="dxa"/>
        <w:tblInd w:w="-4" w:type="dxa"/>
        <w:tblLayout w:type="fixed"/>
        <w:tblLook w:val="0000" w:firstRow="0" w:lastRow="0" w:firstColumn="0" w:lastColumn="0" w:noHBand="0" w:noVBand="0"/>
      </w:tblPr>
      <w:tblGrid>
        <w:gridCol w:w="12"/>
        <w:gridCol w:w="827"/>
        <w:gridCol w:w="3414"/>
        <w:gridCol w:w="992"/>
        <w:gridCol w:w="1843"/>
        <w:gridCol w:w="1843"/>
        <w:gridCol w:w="1559"/>
        <w:gridCol w:w="850"/>
        <w:gridCol w:w="709"/>
        <w:gridCol w:w="2268"/>
      </w:tblGrid>
      <w:tr w:rsidR="00831931" w:rsidRPr="001D3A9C" w:rsidTr="00A812AA">
        <w:trPr>
          <w:trHeight w:val="1"/>
        </w:trPr>
        <w:tc>
          <w:tcPr>
            <w:tcW w:w="839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№ </w:t>
            </w: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41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184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t>Форма занятия</w:t>
            </w:r>
          </w:p>
        </w:tc>
        <w:tc>
          <w:tcPr>
            <w:tcW w:w="184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155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t>Форма контроля</w:t>
            </w:r>
          </w:p>
        </w:tc>
        <w:tc>
          <w:tcPr>
            <w:tcW w:w="1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226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t>Оборудование</w:t>
            </w:r>
          </w:p>
        </w:tc>
      </w:tr>
      <w:tr w:rsidR="00831931" w:rsidRPr="001D3A9C" w:rsidTr="00A812AA">
        <w:trPr>
          <w:trHeight w:val="1"/>
        </w:trPr>
        <w:tc>
          <w:tcPr>
            <w:tcW w:w="839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1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t>Факт.</w:t>
            </w:r>
          </w:p>
        </w:tc>
        <w:tc>
          <w:tcPr>
            <w:tcW w:w="226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31931" w:rsidRPr="001D3A9C" w:rsidTr="00A812AA">
        <w:trPr>
          <w:trHeight w:val="1"/>
        </w:trPr>
        <w:tc>
          <w:tcPr>
            <w:tcW w:w="14317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</w:t>
            </w:r>
          </w:p>
        </w:tc>
      </w:tr>
      <w:tr w:rsidR="00831931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Вводный инструктаж по ТБ при проведении</w:t>
            </w:r>
          </w:p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лабораторных работ.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31931" w:rsidRPr="001D3A9C" w:rsidTr="00A812AA">
        <w:trPr>
          <w:trHeight w:val="1"/>
        </w:trPr>
        <w:tc>
          <w:tcPr>
            <w:tcW w:w="14317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1D3A9C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Ознакомление с кабинетом химии и изучение правил техники безопасности </w:t>
            </w:r>
          </w:p>
        </w:tc>
      </w:tr>
      <w:tr w:rsidR="00831931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Приборы для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ab/>
              <w:t>научных исследований,</w:t>
            </w:r>
          </w:p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лабораторное оборудование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31931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425433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color w:val="000000"/>
                <w:sz w:val="24"/>
                <w:szCs w:val="24"/>
              </w:rPr>
              <w:t>Изучение правил техники безопасности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31931" w:rsidRPr="001D3A9C" w:rsidTr="00A812AA">
        <w:trPr>
          <w:trHeight w:val="1"/>
        </w:trPr>
        <w:tc>
          <w:tcPr>
            <w:tcW w:w="14317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C630E0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t>«Вещества вокруг тебя, оглянись!»</w:t>
            </w:r>
          </w:p>
        </w:tc>
      </w:tr>
      <w:tr w:rsidR="00831931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F90A34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CE04AA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Свойства веществ. Разделение смеси красителей.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Лабораторное занятие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лабораторного  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931" w:rsidRPr="001D3A9C" w:rsidTr="00C52727">
        <w:trPr>
          <w:gridBefore w:val="1"/>
          <w:wBefore w:w="12" w:type="dxa"/>
          <w:trHeight w:val="910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F90A34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04AA" w:rsidRPr="001D3A9C" w:rsidRDefault="00CE04AA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Свойства воды. Очистка воды. </w:t>
            </w:r>
          </w:p>
          <w:p w:rsidR="00CE04AA" w:rsidRPr="001D3A9C" w:rsidRDefault="00CE04AA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1931" w:rsidRPr="001D3A9C" w:rsidRDefault="00831931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E66CF2">
            <w:pPr>
              <w:rPr>
                <w:lang w:val="en-US"/>
              </w:rPr>
            </w:pPr>
            <w:r w:rsidRPr="001D3A9C">
              <w:rPr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Лабораторное занятие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лабораторного  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931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F90A34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CE04AA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Свойства уксусной кислоты.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Лабораторное занятие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лабораторного  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931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F90A34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CE04AA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 4. Свойства питьевой соды.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Лабораторное занятие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лабораторного  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931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F90A34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04AA" w:rsidRPr="001D3A9C" w:rsidRDefault="00CE04AA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 5. Свойства чая.</w:t>
            </w:r>
          </w:p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Лабораторное занятие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лабораторного  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931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F90A34" w:rsidRPr="001D3A9C">
              <w:rPr>
                <w:rFonts w:ascii="Times New Roman" w:hAnsi="Times New Roman"/>
                <w:sz w:val="24"/>
                <w:szCs w:val="24"/>
              </w:rPr>
              <w:t>0-12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04AA" w:rsidRPr="001D3A9C" w:rsidRDefault="00CE04AA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Лабораторная работа 6. Свойства мыла. </w:t>
            </w:r>
            <w:r w:rsidR="00F90A34" w:rsidRPr="001D3A9C">
              <w:rPr>
                <w:rFonts w:ascii="Times New Roman" w:hAnsi="Times New Roman"/>
                <w:sz w:val="24"/>
                <w:szCs w:val="24"/>
              </w:rPr>
              <w:t>Изготовление мыла в домашних условиях</w:t>
            </w:r>
          </w:p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F90A34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931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F90A34" w:rsidRPr="001D3A9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CE04AA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 7. Сравнение моющих свойств мыла и СМС.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931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F90A34" w:rsidRPr="001D3A9C">
              <w:rPr>
                <w:rFonts w:ascii="Times New Roman" w:hAnsi="Times New Roman"/>
                <w:sz w:val="24"/>
                <w:szCs w:val="24"/>
              </w:rPr>
              <w:t>4-15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CE04AA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Лабораторная работа 8. Изготовим духи сами.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F90A34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931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F90A34" w:rsidRPr="001D3A9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CE04AA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Лабораторная работа 9. Необычные свойства </w:t>
            </w:r>
            <w:proofErr w:type="gramStart"/>
            <w:r w:rsidRPr="001D3A9C">
              <w:rPr>
                <w:rFonts w:ascii="Times New Roman" w:hAnsi="Times New Roman"/>
                <w:sz w:val="24"/>
                <w:szCs w:val="24"/>
              </w:rPr>
              <w:t>таких</w:t>
            </w:r>
            <w:proofErr w:type="gramEnd"/>
            <w:r w:rsidRPr="001D3A9C">
              <w:rPr>
                <w:rFonts w:ascii="Times New Roman" w:hAnsi="Times New Roman"/>
                <w:sz w:val="24"/>
                <w:szCs w:val="24"/>
              </w:rPr>
              <w:t xml:space="preserve"> обычных зеленки и йода.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931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F90A34" w:rsidRPr="001D3A9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A812AA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 10. Получение кислорода из перекиси водорода.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Лабораторнаяработа11. Свойства аспирина.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Лабораторнаяработа12.</w:t>
            </w:r>
          </w:p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Свойства крахмала. </w:t>
            </w:r>
          </w:p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Лабораторная работа13. Свойства глюкозы. </w:t>
            </w:r>
          </w:p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</w:t>
            </w:r>
            <w:r w:rsidRPr="001D3A9C">
              <w:rPr>
                <w:rFonts w:ascii="Times New Roman" w:hAnsi="Times New Roman"/>
                <w:sz w:val="24"/>
                <w:szCs w:val="24"/>
              </w:rPr>
              <w:lastRenderedPageBreak/>
              <w:t>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Лабораторнаяработа14. Свойства растительного и сливочного масел.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5D8" w:rsidRPr="001D3A9C" w:rsidTr="00894BBF">
        <w:trPr>
          <w:gridBefore w:val="1"/>
          <w:wBefore w:w="12" w:type="dxa"/>
          <w:trHeight w:val="1"/>
        </w:trPr>
        <w:tc>
          <w:tcPr>
            <w:tcW w:w="14305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C52727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527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Химия в быту</w:t>
            </w:r>
          </w:p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831931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F90A34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color w:val="000000"/>
                <w:sz w:val="24"/>
                <w:szCs w:val="24"/>
              </w:rPr>
              <w:t>Виды бытовых химикатов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D012A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31931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D012A8" w:rsidRPr="001D3A9C">
              <w:rPr>
                <w:rFonts w:ascii="Times New Roman" w:hAnsi="Times New Roman"/>
                <w:sz w:val="24"/>
                <w:szCs w:val="24"/>
              </w:rPr>
              <w:t>3</w:t>
            </w: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-2</w:t>
            </w:r>
            <w:r w:rsidR="00D012A8" w:rsidRPr="001D3A9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color w:val="000000"/>
                <w:sz w:val="24"/>
                <w:szCs w:val="24"/>
              </w:rPr>
              <w:t>Разновидности моющих средств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color w:val="000000"/>
                <w:sz w:val="24"/>
                <w:szCs w:val="24"/>
              </w:rPr>
              <w:t>Спички и бумага: от истории изобретения до наших дней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color w:val="000000"/>
                <w:sz w:val="24"/>
                <w:szCs w:val="24"/>
              </w:rPr>
              <w:t>История стеклоделия.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color w:val="000000"/>
                <w:sz w:val="24"/>
                <w:szCs w:val="24"/>
              </w:rPr>
              <w:t>Керамика: от истории изобретения до наших дней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color w:val="000000"/>
                <w:sz w:val="24"/>
                <w:szCs w:val="24"/>
              </w:rPr>
              <w:t>Химия и косметические средства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29-30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 №6.</w:t>
            </w:r>
            <w:r w:rsidRPr="001D3A9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color w:val="000000"/>
                <w:sz w:val="24"/>
                <w:szCs w:val="24"/>
              </w:rPr>
              <w:t>Выведение пятен ржавчины, чернил, жира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630E0" w:rsidRPr="001D3A9C" w:rsidTr="00C630E0">
        <w:trPr>
          <w:gridBefore w:val="1"/>
          <w:wBefore w:w="12" w:type="dxa"/>
          <w:trHeight w:val="449"/>
        </w:trPr>
        <w:tc>
          <w:tcPr>
            <w:tcW w:w="14305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630E0" w:rsidRPr="001D3A9C" w:rsidRDefault="00C630E0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t>«Увлекательная химия для экспериментаторов»</w:t>
            </w: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1-32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Симпатические чернила: назначение, простейшие рецепты..</w:t>
            </w:r>
            <w:proofErr w:type="gramStart"/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</w:t>
            </w:r>
            <w:proofErr w:type="gramEnd"/>
            <w:r w:rsidRPr="001D3A9C">
              <w:rPr>
                <w:rFonts w:ascii="Times New Roman" w:hAnsi="Times New Roman"/>
                <w:sz w:val="24"/>
                <w:szCs w:val="24"/>
              </w:rPr>
              <w:t xml:space="preserve"> работа15. «Секретные чернила».</w:t>
            </w:r>
          </w:p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33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-34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История мыльных пузырей. Физика мыльных пузырей.</w:t>
            </w:r>
          </w:p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работа17. «Мыльные опыты».</w:t>
            </w:r>
          </w:p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3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5-36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Состав школьного мела</w:t>
            </w:r>
            <w:proofErr w:type="gramStart"/>
            <w:r w:rsidRPr="001D3A9C"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 w:rsidRPr="001D3A9C">
              <w:rPr>
                <w:rFonts w:ascii="Times New Roman" w:hAnsi="Times New Roman"/>
                <w:sz w:val="24"/>
                <w:szCs w:val="24"/>
              </w:rPr>
              <w:t>абораторная работа 18.  «Как выбрать школьный мел».</w:t>
            </w:r>
          </w:p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Лабораторная работа 19. «Изготовление школьных мелков».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7-38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 20. «Определение среды раствора с помощью индикаторов».</w:t>
            </w:r>
          </w:p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Индикаторы. Изменение окраски индикаторов в различных средах. </w:t>
            </w:r>
          </w:p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Лабораторная работа 21. «Приготовление растительных индикаторов и определение с помощью них рН раствора».</w:t>
            </w:r>
          </w:p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9-40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работа16. «Получение акварельных красок». Состав акварельных красок. Правила обращения с ними</w:t>
            </w:r>
          </w:p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015D8" w:rsidRPr="001D3A9C" w:rsidTr="00894BBF">
        <w:trPr>
          <w:gridBefore w:val="1"/>
          <w:wBefore w:w="12" w:type="dxa"/>
          <w:trHeight w:val="1"/>
        </w:trPr>
        <w:tc>
          <w:tcPr>
            <w:tcW w:w="14305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t>Свойства вещества</w:t>
            </w: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41-44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Мир так интересен, но как его понять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Фотоотчет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45-48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Свойства веществ, превращения веще</w:t>
            </w:r>
            <w:proofErr w:type="gramStart"/>
            <w:r w:rsidRPr="001D3A9C">
              <w:rPr>
                <w:rFonts w:ascii="Times New Roman" w:hAnsi="Times New Roman"/>
                <w:sz w:val="24"/>
                <w:szCs w:val="24"/>
              </w:rPr>
              <w:t>ств др</w:t>
            </w:r>
            <w:proofErr w:type="gramEnd"/>
            <w:r w:rsidRPr="001D3A9C">
              <w:rPr>
                <w:rFonts w:ascii="Times New Roman" w:hAnsi="Times New Roman"/>
                <w:sz w:val="24"/>
                <w:szCs w:val="24"/>
              </w:rPr>
              <w:t>уг в друга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49-51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Изучение состава вещества - центральное звено химии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5D8" w:rsidRPr="001D3A9C" w:rsidTr="00894BBF">
        <w:trPr>
          <w:gridBefore w:val="1"/>
          <w:wBefore w:w="12" w:type="dxa"/>
          <w:trHeight w:val="1"/>
        </w:trPr>
        <w:tc>
          <w:tcPr>
            <w:tcW w:w="14305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t>Какие бывают вещества</w:t>
            </w: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52-55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Какие бывают вещества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56-59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Язык химии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Практическое </w:t>
            </w:r>
            <w:r w:rsidRPr="001D3A9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занятие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Кабинет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015D8" w:rsidRPr="001D3A9C" w:rsidTr="00894BBF">
        <w:trPr>
          <w:gridBefore w:val="1"/>
          <w:wBefore w:w="12" w:type="dxa"/>
          <w:trHeight w:val="1"/>
        </w:trPr>
        <w:tc>
          <w:tcPr>
            <w:tcW w:w="14305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Многообразие веществ</w:t>
            </w:r>
          </w:p>
        </w:tc>
      </w:tr>
      <w:tr w:rsidR="001B6F00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60-63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Изучаем химические реакции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B6F00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64-67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Многообразие веществ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B6F00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68-70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Атом - составная часть веществ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B6F00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71-72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Чистые вещества и смеси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(датчик электропроводности)</w:t>
            </w:r>
            <w:r w:rsidR="00E66CF2">
              <w:rPr>
                <w:rFonts w:ascii="Times New Roman" w:hAnsi="Times New Roman"/>
                <w:sz w:val="24"/>
                <w:szCs w:val="24"/>
              </w:rPr>
              <w:t xml:space="preserve">; 3 стакана </w:t>
            </w:r>
            <w:proofErr w:type="spellStart"/>
            <w:r w:rsidR="00E66CF2">
              <w:rPr>
                <w:rFonts w:ascii="Times New Roman" w:hAnsi="Times New Roman"/>
                <w:sz w:val="24"/>
                <w:szCs w:val="24"/>
              </w:rPr>
              <w:t>хим</w:t>
            </w:r>
            <w:proofErr w:type="gramStart"/>
            <w:r w:rsidR="00E66CF2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="00E66CF2">
              <w:rPr>
                <w:rFonts w:ascii="Times New Roman" w:hAnsi="Times New Roman"/>
                <w:sz w:val="24"/>
                <w:szCs w:val="24"/>
              </w:rPr>
              <w:t>бъёмом</w:t>
            </w:r>
            <w:proofErr w:type="spellEnd"/>
            <w:r w:rsidR="00E66CF2">
              <w:rPr>
                <w:rFonts w:ascii="Times New Roman" w:hAnsi="Times New Roman"/>
                <w:sz w:val="24"/>
                <w:szCs w:val="24"/>
              </w:rPr>
              <w:t xml:space="preserve"> 50 мл, шпатель или лопаточка, твердый хлорид натрия.</w:t>
            </w:r>
          </w:p>
        </w:tc>
      </w:tr>
      <w:tr w:rsidR="00C52727" w:rsidRPr="001D3A9C" w:rsidTr="00894BBF">
        <w:trPr>
          <w:trHeight w:val="1"/>
        </w:trPr>
        <w:tc>
          <w:tcPr>
            <w:tcW w:w="14317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2727" w:rsidRPr="001D3A9C" w:rsidRDefault="00C52727" w:rsidP="00C527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Цифровая лаборатория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73-74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Очистка воды от растворимых примесей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E66CF2" w:rsidRDefault="00E66CF2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(датчик электропроводности)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75-76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Определение температуры </w:t>
            </w:r>
            <w:r w:rsidR="00E66CF2" w:rsidRPr="001D3A9C">
              <w:rPr>
                <w:rFonts w:ascii="Times New Roman" w:hAnsi="Times New Roman"/>
                <w:sz w:val="24"/>
                <w:szCs w:val="24"/>
              </w:rPr>
              <w:t>кристаллизации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вещества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E66CF2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(датчик </w:t>
            </w:r>
            <w:r>
              <w:rPr>
                <w:rFonts w:ascii="Times New Roman" w:hAnsi="Times New Roman"/>
                <w:sz w:val="24"/>
                <w:szCs w:val="24"/>
              </w:rPr>
              <w:t>температуры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77-78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Изучение физических свойств металлов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E66CF2" w:rsidRDefault="00E66CF2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(датчик </w:t>
            </w:r>
            <w:r>
              <w:rPr>
                <w:rFonts w:ascii="Times New Roman" w:hAnsi="Times New Roman"/>
                <w:sz w:val="24"/>
                <w:szCs w:val="24"/>
              </w:rPr>
              <w:t>температуры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79-80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Определение структуры пламени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E66CF2" w:rsidRDefault="00E66CF2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(датчик </w:t>
            </w:r>
            <w:r>
              <w:rPr>
                <w:rFonts w:ascii="Times New Roman" w:hAnsi="Times New Roman"/>
                <w:sz w:val="24"/>
                <w:szCs w:val="24"/>
              </w:rPr>
              <w:t>температуры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81-82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Экзотермические реакции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Лабораторная </w:t>
            </w:r>
            <w:r w:rsidRPr="001D3A9C">
              <w:rPr>
                <w:rFonts w:ascii="Times New Roman" w:hAnsi="Times New Roman"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lastRenderedPageBreak/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Оформление </w:t>
            </w:r>
            <w:r w:rsidRPr="001D3A9C">
              <w:rPr>
                <w:rFonts w:ascii="Times New Roman" w:hAnsi="Times New Roman"/>
                <w:sz w:val="24"/>
                <w:szCs w:val="24"/>
              </w:rPr>
              <w:lastRenderedPageBreak/>
              <w:t>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E66CF2" w:rsidRDefault="00E66CF2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</w:t>
            </w:r>
            <w:r w:rsidRPr="001D3A9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(датчик </w:t>
            </w:r>
            <w:r>
              <w:rPr>
                <w:rFonts w:ascii="Times New Roman" w:hAnsi="Times New Roman"/>
                <w:sz w:val="24"/>
                <w:szCs w:val="24"/>
              </w:rPr>
              <w:t>температуры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lastRenderedPageBreak/>
              <w:t>83-84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Эндотермические реакции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E66CF2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(датчик </w:t>
            </w:r>
            <w:r>
              <w:rPr>
                <w:rFonts w:ascii="Times New Roman" w:hAnsi="Times New Roman"/>
                <w:sz w:val="24"/>
                <w:szCs w:val="24"/>
              </w:rPr>
              <w:t>температуры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85-86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Перенасыщенные растворы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E66CF2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(датчик </w:t>
            </w:r>
            <w:r>
              <w:rPr>
                <w:rFonts w:ascii="Times New Roman" w:hAnsi="Times New Roman"/>
                <w:sz w:val="24"/>
                <w:szCs w:val="24"/>
              </w:rPr>
              <w:t>температуры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87-88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Электролитическая диссоциация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E66CF2" w:rsidRDefault="00E66CF2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(датчик электропроводности)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89-90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Сильные и слабые электролиты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E66CF2" w:rsidRDefault="00E66CF2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(датчик электропроводности)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91-92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Влияние температуры на диссоциацию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E66CF2" w:rsidRDefault="00E66CF2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(датчик электропроводности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температуры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93-94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Влияние концентрации раствора на диссоциацию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E66CF2" w:rsidRDefault="00E66CF2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(датчик электропроводности)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95-96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Влияние растворителя на диссоциацию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C52727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(датчик электропроводности)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lastRenderedPageBreak/>
              <w:t>97-98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Определение рН растворов.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C52727" w:rsidRDefault="00C52727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(датчик </w:t>
            </w:r>
            <w:r>
              <w:rPr>
                <w:rFonts w:ascii="Times New Roman" w:hAnsi="Times New Roman"/>
                <w:sz w:val="24"/>
                <w:szCs w:val="24"/>
              </w:rPr>
              <w:t>рН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99-100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Реакция нейтрализации. Взаимодействие гидроксида натрия с соляной кислотой.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C52727" w:rsidRDefault="00C52727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(датчик </w:t>
            </w:r>
            <w:r>
              <w:rPr>
                <w:rFonts w:ascii="Times New Roman" w:hAnsi="Times New Roman"/>
                <w:sz w:val="24"/>
                <w:szCs w:val="24"/>
              </w:rPr>
              <w:t>рН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1-102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Свойства бромной воды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C52727" w:rsidRDefault="00C52727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(датчик </w:t>
            </w:r>
            <w:r>
              <w:rPr>
                <w:rFonts w:ascii="Times New Roman" w:hAnsi="Times New Roman"/>
                <w:sz w:val="24"/>
                <w:szCs w:val="24"/>
              </w:rPr>
              <w:t>оптической плотности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3-104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Плавление и кристаллизация серы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C52727" w:rsidRDefault="00C52727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(датчик </w:t>
            </w:r>
            <w:r>
              <w:rPr>
                <w:rFonts w:ascii="Times New Roman" w:hAnsi="Times New Roman"/>
                <w:sz w:val="24"/>
                <w:szCs w:val="24"/>
              </w:rPr>
              <w:t>температуры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5-106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Дегидратация солей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C52727" w:rsidRDefault="00C52727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(датчик </w:t>
            </w:r>
            <w:r>
              <w:rPr>
                <w:rFonts w:ascii="Times New Roman" w:hAnsi="Times New Roman"/>
                <w:sz w:val="24"/>
                <w:szCs w:val="24"/>
              </w:rPr>
              <w:t>температуры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015D8" w:rsidRPr="001D3A9C" w:rsidTr="00A812AA">
        <w:trPr>
          <w:trHeight w:val="1"/>
        </w:trPr>
        <w:tc>
          <w:tcPr>
            <w:tcW w:w="14317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«Что мы узнали о химии?».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107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«Что мы узнали о химии?». 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Круглый стол</w:t>
            </w:r>
          </w:p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Круглый стол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108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526FE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«Что мы узнали о химии?».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Круглый стол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831931" w:rsidRDefault="00831931" w:rsidP="00831931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4"/>
          <w:lang w:val="en-US"/>
        </w:rPr>
      </w:pPr>
    </w:p>
    <w:p w:rsidR="00831931" w:rsidRDefault="00831931" w:rsidP="00831931">
      <w:pPr>
        <w:autoSpaceDE w:val="0"/>
        <w:autoSpaceDN w:val="0"/>
        <w:adjustRightInd w:val="0"/>
        <w:spacing w:after="120" w:line="240" w:lineRule="auto"/>
        <w:jc w:val="center"/>
        <w:rPr>
          <w:rFonts w:ascii="Arial" w:hAnsi="Arial" w:cs="Arial"/>
          <w:color w:val="000000"/>
          <w:sz w:val="17"/>
          <w:szCs w:val="17"/>
          <w:highlight w:val="white"/>
          <w:lang w:val="en-US"/>
        </w:rPr>
      </w:pPr>
      <w:r>
        <w:rPr>
          <w:rFonts w:ascii="Arial" w:hAnsi="Arial" w:cs="Arial"/>
          <w:color w:val="000000"/>
          <w:sz w:val="17"/>
          <w:szCs w:val="17"/>
          <w:highlight w:val="white"/>
          <w:lang w:val="en-US"/>
        </w:rPr>
        <w:br/>
      </w:r>
    </w:p>
    <w:p w:rsidR="00831931" w:rsidRPr="00425433" w:rsidRDefault="00831931" w:rsidP="00425433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color w:val="000000"/>
          <w:sz w:val="17"/>
          <w:szCs w:val="17"/>
          <w:highlight w:val="white"/>
          <w:lang w:val="en-US"/>
        </w:rPr>
      </w:pPr>
    </w:p>
    <w:p w:rsidR="00854CEC" w:rsidRDefault="00854CEC"/>
    <w:p w:rsidR="00BA2238" w:rsidRDefault="00BA2238"/>
    <w:p w:rsidR="00BA2238" w:rsidRDefault="00BA2238"/>
    <w:p w:rsidR="00BA2238" w:rsidRDefault="00BA2238"/>
    <w:p w:rsidR="00BA2238" w:rsidRDefault="00BA2238"/>
    <w:p w:rsidR="00BA2238" w:rsidRDefault="00BA2238"/>
    <w:p w:rsidR="00201E85" w:rsidRPr="00EA14C6" w:rsidRDefault="00EA14C6" w:rsidP="00EA14C6">
      <w:pPr>
        <w:ind w:left="890"/>
        <w:jc w:val="center"/>
        <w:rPr>
          <w:rFonts w:ascii="Times New Roman" w:hAnsi="Times New Roman"/>
          <w:b/>
          <w:i/>
          <w:sz w:val="28"/>
        </w:rPr>
      </w:pPr>
      <w:r w:rsidRPr="00EA14C6">
        <w:rPr>
          <w:rFonts w:ascii="Times New Roman" w:hAnsi="Times New Roman"/>
          <w:b/>
          <w:i/>
          <w:sz w:val="28"/>
        </w:rPr>
        <w:lastRenderedPageBreak/>
        <w:t>К</w:t>
      </w:r>
      <w:r w:rsidR="00201E85" w:rsidRPr="00EA14C6">
        <w:rPr>
          <w:rFonts w:ascii="Times New Roman" w:hAnsi="Times New Roman"/>
          <w:b/>
          <w:i/>
          <w:sz w:val="28"/>
        </w:rPr>
        <w:t>алендарн</w:t>
      </w:r>
      <w:r w:rsidRPr="00EA14C6">
        <w:rPr>
          <w:rFonts w:ascii="Times New Roman" w:hAnsi="Times New Roman"/>
          <w:b/>
          <w:i/>
          <w:sz w:val="28"/>
        </w:rPr>
        <w:t xml:space="preserve">ый </w:t>
      </w:r>
      <w:r w:rsidR="00201E85" w:rsidRPr="00EA14C6">
        <w:rPr>
          <w:rFonts w:ascii="Times New Roman" w:hAnsi="Times New Roman"/>
          <w:b/>
          <w:i/>
          <w:spacing w:val="-3"/>
          <w:sz w:val="28"/>
        </w:rPr>
        <w:t xml:space="preserve"> </w:t>
      </w:r>
      <w:r w:rsidR="00201E85" w:rsidRPr="00EA14C6">
        <w:rPr>
          <w:rFonts w:ascii="Times New Roman" w:hAnsi="Times New Roman"/>
          <w:b/>
          <w:i/>
          <w:sz w:val="28"/>
        </w:rPr>
        <w:t>учебн</w:t>
      </w:r>
      <w:r w:rsidRPr="00EA14C6">
        <w:rPr>
          <w:rFonts w:ascii="Times New Roman" w:hAnsi="Times New Roman"/>
          <w:b/>
          <w:i/>
          <w:sz w:val="28"/>
        </w:rPr>
        <w:t>ый</w:t>
      </w:r>
      <w:r w:rsidR="00201E85" w:rsidRPr="00EA14C6">
        <w:rPr>
          <w:rFonts w:ascii="Times New Roman" w:hAnsi="Times New Roman"/>
          <w:b/>
          <w:i/>
          <w:spacing w:val="-6"/>
          <w:sz w:val="28"/>
        </w:rPr>
        <w:t xml:space="preserve"> </w:t>
      </w:r>
      <w:r w:rsidRPr="00EA14C6">
        <w:rPr>
          <w:rFonts w:ascii="Times New Roman" w:hAnsi="Times New Roman"/>
          <w:b/>
          <w:i/>
          <w:sz w:val="28"/>
        </w:rPr>
        <w:t>график</w:t>
      </w:r>
    </w:p>
    <w:p w:rsidR="00201E85" w:rsidRDefault="00201E85" w:rsidP="00201E85">
      <w:pPr>
        <w:pStyle w:val="a8"/>
        <w:spacing w:before="11"/>
        <w:ind w:left="0"/>
        <w:jc w:val="left"/>
        <w:rPr>
          <w:i/>
          <w:sz w:val="27"/>
        </w:rPr>
      </w:pPr>
    </w:p>
    <w:tbl>
      <w:tblPr>
        <w:tblStyle w:val="TableNormal"/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987"/>
        <w:gridCol w:w="1190"/>
        <w:gridCol w:w="1390"/>
        <w:gridCol w:w="1577"/>
        <w:gridCol w:w="1594"/>
        <w:gridCol w:w="1583"/>
        <w:gridCol w:w="990"/>
        <w:gridCol w:w="2577"/>
      </w:tblGrid>
      <w:tr w:rsidR="00201E85" w:rsidTr="00EA14C6">
        <w:trPr>
          <w:trHeight w:val="2111"/>
        </w:trPr>
        <w:tc>
          <w:tcPr>
            <w:tcW w:w="1004" w:type="dxa"/>
            <w:textDirection w:val="btLr"/>
          </w:tcPr>
          <w:p w:rsidR="00201E85" w:rsidRDefault="00201E85" w:rsidP="007D4429">
            <w:pPr>
              <w:pStyle w:val="TableParagraph"/>
              <w:spacing w:before="104"/>
              <w:ind w:left="680" w:right="68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9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201E85" w:rsidRDefault="00201E85" w:rsidP="007D4429">
            <w:pPr>
              <w:pStyle w:val="TableParagraph"/>
              <w:spacing w:before="104"/>
              <w:ind w:left="302"/>
              <w:rPr>
                <w:sz w:val="24"/>
              </w:rPr>
            </w:pPr>
            <w:proofErr w:type="spellStart"/>
            <w:r>
              <w:rPr>
                <w:sz w:val="24"/>
              </w:rPr>
              <w:t>Год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обучения</w:t>
            </w:r>
            <w:proofErr w:type="spellEnd"/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201E85" w:rsidRDefault="00201E85" w:rsidP="007D4429">
            <w:pPr>
              <w:pStyle w:val="TableParagraph"/>
              <w:spacing w:before="96" w:line="247" w:lineRule="auto"/>
              <w:ind w:left="599" w:right="370" w:hanging="214"/>
              <w:rPr>
                <w:sz w:val="24"/>
              </w:rPr>
            </w:pPr>
            <w:proofErr w:type="spellStart"/>
            <w:r>
              <w:rPr>
                <w:sz w:val="24"/>
              </w:rPr>
              <w:t>Дата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начала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занятий</w:t>
            </w:r>
            <w:proofErr w:type="spellEnd"/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201E85" w:rsidRDefault="00201E85" w:rsidP="007D4429">
            <w:pPr>
              <w:pStyle w:val="TableParagraph"/>
              <w:spacing w:before="98" w:line="247" w:lineRule="auto"/>
              <w:ind w:left="599" w:right="176" w:hanging="411"/>
              <w:rPr>
                <w:sz w:val="24"/>
              </w:rPr>
            </w:pPr>
            <w:proofErr w:type="spellStart"/>
            <w:r>
              <w:rPr>
                <w:sz w:val="24"/>
              </w:rPr>
              <w:t>Дата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окончания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занятий</w:t>
            </w:r>
            <w:proofErr w:type="spellEnd"/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201E85" w:rsidRDefault="00201E85" w:rsidP="007D4429">
            <w:pPr>
              <w:pStyle w:val="TableParagraph"/>
              <w:spacing w:before="95" w:line="247" w:lineRule="auto"/>
              <w:ind w:left="184" w:right="185" w:firstLine="216"/>
              <w:rPr>
                <w:sz w:val="24"/>
              </w:rPr>
            </w:pPr>
            <w:bookmarkStart w:id="1" w:name="_bookmark20"/>
            <w:bookmarkEnd w:id="1"/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учебных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недель</w:t>
            </w:r>
            <w:proofErr w:type="spellEnd"/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201E85" w:rsidRDefault="00201E85" w:rsidP="007D4429">
            <w:pPr>
              <w:pStyle w:val="TableParagraph"/>
              <w:spacing w:before="95" w:line="247" w:lineRule="auto"/>
              <w:ind w:left="287" w:right="288" w:firstLine="112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учебных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дней</w:t>
            </w:r>
            <w:proofErr w:type="spellEnd"/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201E85" w:rsidRDefault="00201E85" w:rsidP="007D4429">
            <w:pPr>
              <w:pStyle w:val="TableParagraph"/>
              <w:spacing w:before="95" w:line="247" w:lineRule="auto"/>
              <w:ind w:left="246" w:right="247" w:firstLine="153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учебных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часов</w:t>
            </w:r>
            <w:proofErr w:type="spellEnd"/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201E85" w:rsidRDefault="00201E85" w:rsidP="007D4429">
            <w:pPr>
              <w:pStyle w:val="TableParagraph"/>
              <w:spacing w:before="96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Режим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занятий</w:t>
            </w:r>
            <w:proofErr w:type="spellEnd"/>
          </w:p>
        </w:tc>
        <w:tc>
          <w:tcPr>
            <w:tcW w:w="2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201E85" w:rsidRPr="00201E85" w:rsidRDefault="00201E85" w:rsidP="007D4429">
            <w:pPr>
              <w:pStyle w:val="TableParagraph"/>
              <w:spacing w:before="99" w:line="247" w:lineRule="auto"/>
              <w:ind w:left="407" w:right="411" w:hanging="1"/>
              <w:jc w:val="center"/>
              <w:rPr>
                <w:sz w:val="24"/>
                <w:lang w:val="ru-RU"/>
              </w:rPr>
            </w:pPr>
            <w:r w:rsidRPr="00201E85">
              <w:rPr>
                <w:sz w:val="24"/>
                <w:lang w:val="ru-RU"/>
              </w:rPr>
              <w:t>Сроки</w:t>
            </w:r>
            <w:r w:rsidRPr="00201E85">
              <w:rPr>
                <w:spacing w:val="1"/>
                <w:sz w:val="24"/>
                <w:lang w:val="ru-RU"/>
              </w:rPr>
              <w:t xml:space="preserve"> </w:t>
            </w:r>
            <w:r w:rsidRPr="00201E85">
              <w:rPr>
                <w:sz w:val="24"/>
                <w:lang w:val="ru-RU"/>
              </w:rPr>
              <w:t>проведения</w:t>
            </w:r>
          </w:p>
          <w:p w:rsidR="00201E85" w:rsidRPr="00201E85" w:rsidRDefault="00201E85" w:rsidP="007D4429">
            <w:pPr>
              <w:pStyle w:val="TableParagraph"/>
              <w:spacing w:line="247" w:lineRule="auto"/>
              <w:ind w:left="182" w:right="186"/>
              <w:jc w:val="center"/>
              <w:rPr>
                <w:sz w:val="24"/>
                <w:lang w:val="ru-RU"/>
              </w:rPr>
            </w:pPr>
            <w:r w:rsidRPr="00201E85">
              <w:rPr>
                <w:sz w:val="24"/>
                <w:lang w:val="ru-RU"/>
              </w:rPr>
              <w:t>промежуточной</w:t>
            </w:r>
            <w:r w:rsidRPr="00201E85">
              <w:rPr>
                <w:spacing w:val="-58"/>
                <w:sz w:val="24"/>
                <w:lang w:val="ru-RU"/>
              </w:rPr>
              <w:t xml:space="preserve"> </w:t>
            </w:r>
            <w:r w:rsidRPr="00201E85">
              <w:rPr>
                <w:sz w:val="24"/>
                <w:lang w:val="ru-RU"/>
              </w:rPr>
              <w:t>итоговой</w:t>
            </w:r>
            <w:r w:rsidRPr="00201E85">
              <w:rPr>
                <w:spacing w:val="1"/>
                <w:sz w:val="24"/>
                <w:lang w:val="ru-RU"/>
              </w:rPr>
              <w:t xml:space="preserve"> </w:t>
            </w:r>
            <w:r w:rsidRPr="00201E85">
              <w:rPr>
                <w:sz w:val="24"/>
                <w:lang w:val="ru-RU"/>
              </w:rPr>
              <w:t>аттестации</w:t>
            </w:r>
          </w:p>
        </w:tc>
      </w:tr>
      <w:tr w:rsidR="00201E85" w:rsidTr="00EA14C6">
        <w:trPr>
          <w:trHeight w:val="335"/>
        </w:trPr>
        <w:tc>
          <w:tcPr>
            <w:tcW w:w="1004" w:type="dxa"/>
          </w:tcPr>
          <w:p w:rsidR="00201E85" w:rsidRPr="00201E85" w:rsidRDefault="00EA14C6" w:rsidP="007D442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9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1E85" w:rsidRPr="00201E85" w:rsidRDefault="00EA14C6" w:rsidP="007D442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2023-2024 г.г.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1E85" w:rsidRPr="00201E85" w:rsidRDefault="00EA14C6" w:rsidP="007D442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01.09.2023 г.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1E85" w:rsidRPr="00201E85" w:rsidRDefault="00EA14C6" w:rsidP="007D442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24.05.2024 г.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1E85" w:rsidRPr="00201E85" w:rsidRDefault="00EA14C6" w:rsidP="007D442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34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1E85" w:rsidRPr="00201E85" w:rsidRDefault="00EA14C6" w:rsidP="007D442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68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1E85" w:rsidRPr="00201E85" w:rsidRDefault="00EA14C6" w:rsidP="007D442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136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1E85" w:rsidRDefault="00EA14C6" w:rsidP="007D442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12:00: 12:45 (суббота)</w:t>
            </w:r>
          </w:p>
          <w:p w:rsidR="00EA14C6" w:rsidRPr="00201E85" w:rsidRDefault="00EA14C6" w:rsidP="007D442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18:00 – 18: 45 (среда)</w:t>
            </w:r>
          </w:p>
        </w:tc>
        <w:tc>
          <w:tcPr>
            <w:tcW w:w="2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1E85" w:rsidRPr="00201E85" w:rsidRDefault="00EA14C6" w:rsidP="007D442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17.04.2024 г.</w:t>
            </w:r>
          </w:p>
        </w:tc>
      </w:tr>
    </w:tbl>
    <w:p w:rsidR="00201E85" w:rsidRDefault="00201E85" w:rsidP="00201E85">
      <w:pPr>
        <w:pStyle w:val="a8"/>
        <w:spacing w:before="5"/>
        <w:ind w:left="0"/>
        <w:jc w:val="left"/>
        <w:rPr>
          <w:i/>
          <w:sz w:val="24"/>
        </w:rPr>
      </w:pPr>
    </w:p>
    <w:p w:rsidR="00BA2238" w:rsidRDefault="00366707">
      <w:pPr>
        <w:rPr>
          <w:rFonts w:ascii="Times New Roman" w:hAnsi="Times New Roman"/>
          <w:b/>
          <w:sz w:val="28"/>
          <w:szCs w:val="28"/>
        </w:rPr>
      </w:pPr>
      <w:r w:rsidRPr="00366707">
        <w:rPr>
          <w:rFonts w:ascii="Times New Roman" w:hAnsi="Times New Roman"/>
          <w:b/>
          <w:sz w:val="28"/>
          <w:szCs w:val="28"/>
        </w:rPr>
        <w:t>Материально-техническое обеспечение</w:t>
      </w:r>
    </w:p>
    <w:p w:rsidR="00327DD2" w:rsidRPr="00327DD2" w:rsidRDefault="00327DD2" w:rsidP="00327DD2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327DD2">
        <w:rPr>
          <w:color w:val="000000"/>
          <w:sz w:val="28"/>
          <w:szCs w:val="28"/>
        </w:rPr>
        <w:t>Занятия проходят в кабинете химии в центре образования «</w:t>
      </w:r>
      <w:r w:rsidRPr="00327DD2">
        <w:rPr>
          <w:b/>
          <w:bCs/>
          <w:color w:val="000000"/>
          <w:sz w:val="28"/>
          <w:szCs w:val="28"/>
        </w:rPr>
        <w:t>Точка роста</w:t>
      </w:r>
      <w:r w:rsidRPr="00327DD2">
        <w:rPr>
          <w:color w:val="000000"/>
          <w:sz w:val="28"/>
          <w:szCs w:val="28"/>
        </w:rPr>
        <w:t>», который полностью оснащен необходимой мебелью, доской, стандартным набором лабораторного оборудования (наборы для демонстрации опытов) и цифровой лабораторией.</w:t>
      </w:r>
    </w:p>
    <w:p w:rsidR="00327DD2" w:rsidRPr="00327DD2" w:rsidRDefault="00327DD2" w:rsidP="00327DD2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327DD2">
        <w:rPr>
          <w:color w:val="000000"/>
          <w:sz w:val="28"/>
          <w:szCs w:val="28"/>
        </w:rPr>
        <w:t>Условия для занятий соответствуют санитарно-гигиеническим нормам. Кабинет оснащён компьютером, проектором, что позволяет использовать для занятий видеофильмы, презентации, различные компьютерные программы. Имеется лаборантское помещение. Специальная одежда для работы в хим. лаборатории – халат, резиновые перчатки, защитные очки.</w:t>
      </w:r>
    </w:p>
    <w:p w:rsidR="00327DD2" w:rsidRPr="00327DD2" w:rsidRDefault="00327DD2" w:rsidP="00327DD2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327DD2">
        <w:rPr>
          <w:color w:val="000000"/>
          <w:sz w:val="28"/>
          <w:szCs w:val="28"/>
        </w:rPr>
        <w:t>В наличии:</w:t>
      </w:r>
    </w:p>
    <w:p w:rsidR="00327DD2" w:rsidRPr="00327DD2" w:rsidRDefault="00327DD2" w:rsidP="00327DD2">
      <w:pPr>
        <w:pStyle w:val="ab"/>
        <w:numPr>
          <w:ilvl w:val="0"/>
          <w:numId w:val="4"/>
        </w:numPr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327DD2">
        <w:rPr>
          <w:color w:val="000000"/>
          <w:sz w:val="28"/>
          <w:szCs w:val="28"/>
        </w:rPr>
        <w:t>Печатные пособия</w:t>
      </w:r>
    </w:p>
    <w:p w:rsidR="00327DD2" w:rsidRPr="00327DD2" w:rsidRDefault="00327DD2" w:rsidP="00327DD2">
      <w:pPr>
        <w:pStyle w:val="ab"/>
        <w:numPr>
          <w:ilvl w:val="0"/>
          <w:numId w:val="4"/>
        </w:numPr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327DD2">
        <w:rPr>
          <w:color w:val="000000"/>
          <w:sz w:val="28"/>
          <w:szCs w:val="28"/>
        </w:rPr>
        <w:t>Дидактические материалы</w:t>
      </w:r>
    </w:p>
    <w:p w:rsidR="00327DD2" w:rsidRPr="00327DD2" w:rsidRDefault="00327DD2" w:rsidP="00327DD2">
      <w:pPr>
        <w:pStyle w:val="ab"/>
        <w:numPr>
          <w:ilvl w:val="0"/>
          <w:numId w:val="4"/>
        </w:numPr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327DD2">
        <w:rPr>
          <w:color w:val="000000"/>
          <w:sz w:val="28"/>
          <w:szCs w:val="28"/>
        </w:rPr>
        <w:t>Наглядные пособия</w:t>
      </w:r>
    </w:p>
    <w:p w:rsidR="00327DD2" w:rsidRPr="00327DD2" w:rsidRDefault="00327DD2" w:rsidP="00327DD2">
      <w:pPr>
        <w:pStyle w:val="ab"/>
        <w:numPr>
          <w:ilvl w:val="0"/>
          <w:numId w:val="4"/>
        </w:numPr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327DD2">
        <w:rPr>
          <w:color w:val="000000"/>
          <w:sz w:val="28"/>
          <w:szCs w:val="28"/>
        </w:rPr>
        <w:t>Презентации</w:t>
      </w:r>
    </w:p>
    <w:p w:rsidR="00366707" w:rsidRDefault="00786138" w:rsidP="00B14EE0">
      <w:pPr>
        <w:rPr>
          <w:rFonts w:ascii="Times New Roman" w:hAnsi="Times New Roman"/>
          <w:b/>
          <w:sz w:val="28"/>
          <w:szCs w:val="28"/>
        </w:rPr>
      </w:pPr>
      <w:r w:rsidRPr="00786138">
        <w:rPr>
          <w:rFonts w:ascii="Times New Roman" w:hAnsi="Times New Roman"/>
          <w:b/>
          <w:sz w:val="28"/>
          <w:szCs w:val="28"/>
        </w:rPr>
        <w:lastRenderedPageBreak/>
        <w:t>Информационно</w:t>
      </w:r>
      <w:r w:rsidR="001A72E7">
        <w:rPr>
          <w:rFonts w:ascii="Times New Roman" w:hAnsi="Times New Roman"/>
          <w:b/>
          <w:sz w:val="28"/>
          <w:szCs w:val="28"/>
        </w:rPr>
        <w:t>е</w:t>
      </w:r>
      <w:r w:rsidRPr="00786138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786138">
        <w:rPr>
          <w:rFonts w:ascii="Times New Roman" w:hAnsi="Times New Roman"/>
          <w:b/>
          <w:sz w:val="28"/>
          <w:szCs w:val="28"/>
        </w:rPr>
        <w:t>обеспечение</w:t>
      </w:r>
    </w:p>
    <w:p w:rsidR="00B14EE0" w:rsidRPr="00B14EE0" w:rsidRDefault="00B14EE0" w:rsidP="00B14EE0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B14EE0">
        <w:rPr>
          <w:b/>
          <w:bCs/>
          <w:i/>
          <w:iCs/>
          <w:color w:val="000000"/>
          <w:sz w:val="28"/>
          <w:szCs w:val="28"/>
        </w:rPr>
        <w:t>Для учителя:</w:t>
      </w:r>
    </w:p>
    <w:p w:rsidR="00B14EE0" w:rsidRPr="00B14EE0" w:rsidRDefault="00B14EE0" w:rsidP="00B14EE0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B14EE0">
        <w:rPr>
          <w:color w:val="000000"/>
          <w:sz w:val="28"/>
          <w:szCs w:val="28"/>
          <w:u w:val="single"/>
        </w:rPr>
        <w:t>http://him.1september.ru/</w:t>
      </w:r>
      <w:r w:rsidRPr="00B14EE0">
        <w:rPr>
          <w:color w:val="000000"/>
          <w:sz w:val="28"/>
          <w:szCs w:val="28"/>
        </w:rPr>
        <w:t> - электронная версия газеты «Химия»; портал (Методические разработки для уроков химии, презентации);</w:t>
      </w:r>
    </w:p>
    <w:p w:rsidR="00B14EE0" w:rsidRPr="00B14EE0" w:rsidRDefault="00B14EE0" w:rsidP="00B14EE0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B14EE0">
        <w:rPr>
          <w:color w:val="000000"/>
          <w:sz w:val="28"/>
          <w:szCs w:val="28"/>
          <w:u w:val="single"/>
        </w:rPr>
        <w:t>http://festival.1september.ru/</w:t>
      </w:r>
      <w:r w:rsidRPr="00B14EE0">
        <w:rPr>
          <w:color w:val="000000"/>
          <w:sz w:val="28"/>
          <w:szCs w:val="28"/>
        </w:rPr>
        <w:t> - уроки и презентации;</w:t>
      </w:r>
    </w:p>
    <w:p w:rsidR="00B14EE0" w:rsidRPr="00B14EE0" w:rsidRDefault="00B14EE0" w:rsidP="00B14EE0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B14EE0">
        <w:rPr>
          <w:color w:val="000000"/>
          <w:sz w:val="28"/>
          <w:szCs w:val="28"/>
          <w:u w:val="single"/>
        </w:rPr>
        <w:t>http://kontren.narod.ru</w:t>
      </w:r>
      <w:r w:rsidRPr="00B14EE0">
        <w:rPr>
          <w:color w:val="000000"/>
          <w:sz w:val="28"/>
          <w:szCs w:val="28"/>
        </w:rPr>
        <w:t> - информационно-образовательный сайт для тех, кто изучает химию, кто ее преподает, для всех кто интересуется химией.</w:t>
      </w:r>
    </w:p>
    <w:p w:rsidR="00B14EE0" w:rsidRPr="00B14EE0" w:rsidRDefault="00B14EE0" w:rsidP="00B14EE0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B14EE0">
        <w:rPr>
          <w:color w:val="000000"/>
          <w:sz w:val="28"/>
          <w:szCs w:val="28"/>
          <w:u w:val="single"/>
        </w:rPr>
        <w:t>http://www.alhimik.ru/</w:t>
      </w:r>
      <w:r w:rsidRPr="00B14EE0">
        <w:rPr>
          <w:color w:val="000000"/>
          <w:sz w:val="28"/>
          <w:szCs w:val="28"/>
        </w:rPr>
        <w:t> - Алхимик - один из лучших сайтов русскоязычного химического Интернета ориентированный на учителя и ученика, преподавателя и студента.</w:t>
      </w:r>
    </w:p>
    <w:p w:rsidR="00B14EE0" w:rsidRPr="00B14EE0" w:rsidRDefault="00B14EE0" w:rsidP="00B14EE0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B14EE0">
        <w:rPr>
          <w:color w:val="000000"/>
          <w:sz w:val="28"/>
          <w:szCs w:val="28"/>
          <w:u w:val="single"/>
        </w:rPr>
        <w:t>http://www.hij.ru</w:t>
      </w:r>
      <w:r w:rsidRPr="00B14EE0">
        <w:rPr>
          <w:color w:val="000000"/>
          <w:sz w:val="28"/>
          <w:szCs w:val="28"/>
        </w:rPr>
        <w:t> – Химия и Жизнь - XXI век (научно-популярный журнал для всех, интересующихся химией)</w:t>
      </w:r>
    </w:p>
    <w:p w:rsidR="00B14EE0" w:rsidRPr="00B14EE0" w:rsidRDefault="00B14EE0" w:rsidP="00B14EE0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B14EE0">
        <w:rPr>
          <w:color w:val="000000"/>
          <w:sz w:val="28"/>
          <w:szCs w:val="28"/>
          <w:u w:val="single"/>
        </w:rPr>
        <w:t>http://www.hemi.nsu.ru</w:t>
      </w:r>
      <w:r w:rsidRPr="00B14EE0">
        <w:rPr>
          <w:color w:val="000000"/>
          <w:sz w:val="28"/>
          <w:szCs w:val="28"/>
        </w:rPr>
        <w:t> - Основы химии: интернет-учебник (НГУ, ФЕН)</w:t>
      </w:r>
    </w:p>
    <w:p w:rsidR="00B14EE0" w:rsidRPr="00B14EE0" w:rsidRDefault="00B14EE0" w:rsidP="00B14EE0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B14EE0">
        <w:rPr>
          <w:color w:val="000000"/>
          <w:sz w:val="28"/>
          <w:szCs w:val="28"/>
          <w:u w:val="single"/>
        </w:rPr>
        <w:t>http://maratakm.narod.ru</w:t>
      </w:r>
      <w:r w:rsidRPr="00B14EE0">
        <w:rPr>
          <w:color w:val="000000"/>
          <w:sz w:val="28"/>
          <w:szCs w:val="28"/>
        </w:rPr>
        <w:t> – Виртуальная химическая школа (химия + методика + психология) </w:t>
      </w:r>
    </w:p>
    <w:p w:rsidR="00B14EE0" w:rsidRPr="00B14EE0" w:rsidRDefault="00B14EE0" w:rsidP="00B14EE0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B14EE0">
        <w:rPr>
          <w:color w:val="000000"/>
          <w:sz w:val="28"/>
          <w:szCs w:val="28"/>
          <w:u w:val="single"/>
        </w:rPr>
        <w:t>http://school-collection.edu.ru</w:t>
      </w:r>
      <w:r w:rsidRPr="00B14EE0">
        <w:rPr>
          <w:color w:val="000000"/>
          <w:sz w:val="28"/>
          <w:szCs w:val="28"/>
        </w:rPr>
        <w:t> – Единая коллекция цифровых образовательных ресурсов</w:t>
      </w:r>
    </w:p>
    <w:p w:rsidR="00B14EE0" w:rsidRPr="00B14EE0" w:rsidRDefault="00B14EE0" w:rsidP="00B14EE0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B14EE0">
        <w:rPr>
          <w:color w:val="000000"/>
          <w:sz w:val="28"/>
          <w:szCs w:val="28"/>
          <w:u w:val="single"/>
        </w:rPr>
        <w:t>http://fcior.edu.ru</w:t>
      </w:r>
      <w:r w:rsidRPr="00B14EE0">
        <w:rPr>
          <w:color w:val="000000"/>
          <w:sz w:val="28"/>
          <w:szCs w:val="28"/>
        </w:rPr>
        <w:t> – Федеральный центр информационно-образовательных ресурсов</w:t>
      </w:r>
    </w:p>
    <w:p w:rsidR="00B14EE0" w:rsidRPr="00B14EE0" w:rsidRDefault="00B14EE0" w:rsidP="00B14EE0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</w:p>
    <w:p w:rsidR="00B14EE0" w:rsidRPr="00B14EE0" w:rsidRDefault="00B14EE0" w:rsidP="00B14EE0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B14EE0">
        <w:rPr>
          <w:b/>
          <w:bCs/>
          <w:i/>
          <w:iCs/>
          <w:color w:val="000000"/>
          <w:sz w:val="28"/>
          <w:szCs w:val="28"/>
        </w:rPr>
        <w:t>Для учащихся:</w:t>
      </w:r>
    </w:p>
    <w:p w:rsidR="00B14EE0" w:rsidRPr="00B14EE0" w:rsidRDefault="00B14EE0" w:rsidP="00B14EE0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B14EE0">
        <w:rPr>
          <w:color w:val="000000"/>
          <w:sz w:val="28"/>
          <w:szCs w:val="28"/>
          <w:u w:val="single"/>
        </w:rPr>
        <w:t>http://www.dutum.narod.ru/element/elem00.htm</w:t>
      </w:r>
      <w:r w:rsidRPr="00B14EE0">
        <w:rPr>
          <w:color w:val="000000"/>
          <w:sz w:val="28"/>
          <w:szCs w:val="28"/>
        </w:rPr>
        <w:t> (Рассказы об элементах)</w:t>
      </w:r>
    </w:p>
    <w:p w:rsidR="00B14EE0" w:rsidRPr="00B14EE0" w:rsidRDefault="00B14EE0" w:rsidP="00B14EE0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B14EE0">
        <w:rPr>
          <w:color w:val="000000"/>
          <w:sz w:val="28"/>
          <w:szCs w:val="28"/>
          <w:u w:val="single"/>
        </w:rPr>
        <w:t>http://home.uic.tula.ru/~zanchem/</w:t>
      </w:r>
      <w:r w:rsidRPr="00B14EE0">
        <w:rPr>
          <w:color w:val="000000"/>
          <w:sz w:val="28"/>
          <w:szCs w:val="28"/>
        </w:rPr>
        <w:t> (Занимательная химия)</w:t>
      </w:r>
    </w:p>
    <w:p w:rsidR="00B14EE0" w:rsidRPr="00B14EE0" w:rsidRDefault="00B14EE0" w:rsidP="00B14EE0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proofErr w:type="gramStart"/>
      <w:r w:rsidRPr="00B14EE0">
        <w:rPr>
          <w:color w:val="000000"/>
          <w:sz w:val="28"/>
          <w:szCs w:val="28"/>
          <w:u w:val="single"/>
        </w:rPr>
        <w:t>http://hemi.wallst.ru/</w:t>
      </w:r>
      <w:r w:rsidRPr="00B14EE0">
        <w:rPr>
          <w:color w:val="000000"/>
          <w:sz w:val="28"/>
          <w:szCs w:val="28"/>
        </w:rPr>
        <w:t> (Химия.</w:t>
      </w:r>
      <w:proofErr w:type="gramEnd"/>
      <w:r w:rsidRPr="00B14EE0">
        <w:rPr>
          <w:color w:val="000000"/>
          <w:sz w:val="28"/>
          <w:szCs w:val="28"/>
        </w:rPr>
        <w:t xml:space="preserve"> </w:t>
      </w:r>
      <w:proofErr w:type="gramStart"/>
      <w:r w:rsidRPr="00B14EE0">
        <w:rPr>
          <w:color w:val="000000"/>
          <w:sz w:val="28"/>
          <w:szCs w:val="28"/>
        </w:rPr>
        <w:t>Образовательный сайт для школьников)</w:t>
      </w:r>
      <w:proofErr w:type="gramEnd"/>
    </w:p>
    <w:p w:rsidR="00B14EE0" w:rsidRPr="00B14EE0" w:rsidRDefault="00B14EE0" w:rsidP="00B14EE0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B14EE0">
        <w:rPr>
          <w:color w:val="000000"/>
          <w:sz w:val="28"/>
          <w:szCs w:val="28"/>
          <w:u w:val="single"/>
        </w:rPr>
        <w:t>http://www.xumuk.ru/</w:t>
      </w:r>
      <w:r w:rsidRPr="00B14EE0">
        <w:rPr>
          <w:color w:val="000000"/>
          <w:sz w:val="28"/>
          <w:szCs w:val="28"/>
        </w:rPr>
        <w:t> (XuMuK.ru - сайт о химии для учителей и учеников)</w:t>
      </w:r>
    </w:p>
    <w:p w:rsidR="00B14EE0" w:rsidRPr="00B14EE0" w:rsidRDefault="00B14EE0" w:rsidP="00B14EE0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B14EE0">
        <w:rPr>
          <w:color w:val="000000"/>
          <w:sz w:val="28"/>
          <w:szCs w:val="28"/>
          <w:u w:val="single"/>
        </w:rPr>
        <w:t>http://all-met.narod.ru</w:t>
      </w:r>
      <w:r w:rsidRPr="00B14EE0">
        <w:rPr>
          <w:color w:val="000000"/>
          <w:sz w:val="28"/>
          <w:szCs w:val="28"/>
        </w:rPr>
        <w:t> (Занимательная химия: все о металлах)</w:t>
      </w:r>
    </w:p>
    <w:p w:rsidR="00B14EE0" w:rsidRPr="00B14EE0" w:rsidRDefault="00B14EE0" w:rsidP="00B14EE0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B14EE0">
        <w:rPr>
          <w:color w:val="000000"/>
          <w:sz w:val="28"/>
          <w:szCs w:val="28"/>
          <w:u w:val="single"/>
        </w:rPr>
        <w:t>http://experiment.edu.ru</w:t>
      </w:r>
      <w:r w:rsidRPr="00B14EE0">
        <w:rPr>
          <w:color w:val="000000"/>
          <w:sz w:val="28"/>
          <w:szCs w:val="28"/>
        </w:rPr>
        <w:t> (Коллекция «Естественнонаучные эксперименты»: химия</w:t>
      </w:r>
      <w:proofErr w:type="gramStart"/>
      <w:r w:rsidRPr="00B14EE0">
        <w:rPr>
          <w:color w:val="000000"/>
          <w:sz w:val="28"/>
          <w:szCs w:val="28"/>
        </w:rPr>
        <w:t xml:space="preserve"> )</w:t>
      </w:r>
      <w:proofErr w:type="gramEnd"/>
    </w:p>
    <w:p w:rsidR="00B14EE0" w:rsidRPr="00B14EE0" w:rsidRDefault="00B14EE0" w:rsidP="00B14EE0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B14EE0">
        <w:rPr>
          <w:color w:val="000000"/>
          <w:sz w:val="28"/>
          <w:szCs w:val="28"/>
          <w:u w:val="single"/>
        </w:rPr>
        <w:lastRenderedPageBreak/>
        <w:t>http://school-sector.relarn.ru/nsm/</w:t>
      </w:r>
      <w:r w:rsidRPr="00B14EE0">
        <w:rPr>
          <w:color w:val="000000"/>
          <w:sz w:val="28"/>
          <w:szCs w:val="28"/>
        </w:rPr>
        <w:t> (Химия для всех: иллюстрированные материалы по общей, органической и неорганической химии</w:t>
      </w:r>
      <w:proofErr w:type="gramStart"/>
      <w:r w:rsidRPr="00B14EE0">
        <w:rPr>
          <w:color w:val="000000"/>
          <w:sz w:val="28"/>
          <w:szCs w:val="28"/>
        </w:rPr>
        <w:t xml:space="preserve"> )</w:t>
      </w:r>
      <w:proofErr w:type="gramEnd"/>
    </w:p>
    <w:p w:rsidR="00B14EE0" w:rsidRPr="00B14EE0" w:rsidRDefault="00B14EE0" w:rsidP="00B14EE0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B14EE0">
        <w:rPr>
          <w:color w:val="000000"/>
          <w:sz w:val="28"/>
          <w:szCs w:val="28"/>
          <w:u w:val="single"/>
        </w:rPr>
        <w:t>http://schoolchemistry.by.ru</w:t>
      </w:r>
      <w:r w:rsidRPr="00B14EE0">
        <w:rPr>
          <w:color w:val="000000"/>
          <w:sz w:val="28"/>
          <w:szCs w:val="28"/>
        </w:rPr>
        <w:t> (Школьная химия</w:t>
      </w:r>
      <w:proofErr w:type="gramStart"/>
      <w:r w:rsidRPr="00B14EE0">
        <w:rPr>
          <w:color w:val="000000"/>
          <w:sz w:val="28"/>
          <w:szCs w:val="28"/>
        </w:rPr>
        <w:t xml:space="preserve"> )</w:t>
      </w:r>
      <w:proofErr w:type="gramEnd"/>
    </w:p>
    <w:p w:rsidR="00B14EE0" w:rsidRPr="00B14EE0" w:rsidRDefault="00B14EE0" w:rsidP="00B14EE0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B14EE0">
        <w:rPr>
          <w:color w:val="000000"/>
          <w:sz w:val="28"/>
          <w:szCs w:val="28"/>
          <w:u w:val="single"/>
        </w:rPr>
        <w:t>http://adalin.mospsy.ru</w:t>
      </w:r>
      <w:r w:rsidRPr="00B14EE0">
        <w:rPr>
          <w:color w:val="000000"/>
          <w:sz w:val="28"/>
          <w:szCs w:val="28"/>
        </w:rPr>
        <w:t> - Увлекательная химия. Занимательная химия опыты. Занимательная химия для малышей. Занимательная химия для детей. Занимательная химия в домашних условиях. Опыты по химии для детей. Опыты по химии дома. Опыты по химии в домашних условиях.</w:t>
      </w:r>
    </w:p>
    <w:p w:rsidR="00B14EE0" w:rsidRPr="00B14EE0" w:rsidRDefault="00B14EE0" w:rsidP="00B14EE0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B14EE0">
        <w:rPr>
          <w:color w:val="000000"/>
          <w:sz w:val="28"/>
          <w:szCs w:val="28"/>
          <w:u w:val="single"/>
        </w:rPr>
        <w:t>http://allmetalls.ru</w:t>
      </w:r>
      <w:r w:rsidRPr="00B14EE0">
        <w:rPr>
          <w:color w:val="000000"/>
          <w:sz w:val="28"/>
          <w:szCs w:val="28"/>
        </w:rPr>
        <w:t> - Занимательная химия: Все о металлах</w:t>
      </w:r>
    </w:p>
    <w:p w:rsidR="00B14EE0" w:rsidRPr="00B14EE0" w:rsidRDefault="00B14EE0" w:rsidP="00B14EE0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B14EE0">
        <w:rPr>
          <w:color w:val="000000"/>
          <w:sz w:val="28"/>
          <w:szCs w:val="28"/>
          <w:u w:val="single"/>
        </w:rPr>
        <w:t>http://mirhim.ucoz.ru</w:t>
      </w:r>
      <w:r w:rsidRPr="00B14EE0">
        <w:rPr>
          <w:color w:val="000000"/>
          <w:sz w:val="28"/>
          <w:szCs w:val="28"/>
        </w:rPr>
        <w:t> – сайт «Мир химии» (исследовательские работы уч-ся по химии).</w:t>
      </w:r>
    </w:p>
    <w:p w:rsidR="00B14EE0" w:rsidRPr="00B14EE0" w:rsidRDefault="00B14EE0" w:rsidP="00B14EE0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B14EE0">
        <w:rPr>
          <w:color w:val="000000"/>
          <w:sz w:val="28"/>
          <w:szCs w:val="28"/>
          <w:u w:val="single"/>
        </w:rPr>
        <w:t>http://www.maaam.ru/detskijsad/sylki-opyty-yeksperimenty-dlja-detei-fizika-himija-astronomija-dlja-doshkolnikov.html</w:t>
      </w:r>
      <w:r w:rsidRPr="00B14EE0">
        <w:rPr>
          <w:color w:val="000000"/>
          <w:sz w:val="28"/>
          <w:szCs w:val="28"/>
        </w:rPr>
        <w:t xml:space="preserve"> - Опыты, эксперименты для детей, физика, химия, астрономия для дошкольников. MAAM. RU. </w:t>
      </w:r>
      <w:proofErr w:type="spellStart"/>
      <w:r w:rsidRPr="00B14EE0">
        <w:rPr>
          <w:color w:val="000000"/>
          <w:sz w:val="28"/>
          <w:szCs w:val="28"/>
        </w:rPr>
        <w:t>Междунардный</w:t>
      </w:r>
      <w:proofErr w:type="spellEnd"/>
      <w:r w:rsidRPr="00B14EE0">
        <w:rPr>
          <w:color w:val="000000"/>
          <w:sz w:val="28"/>
          <w:szCs w:val="28"/>
        </w:rPr>
        <w:t xml:space="preserve"> русскоязычный социальный образовательный интернет-проект.</w:t>
      </w:r>
    </w:p>
    <w:p w:rsidR="00B14EE0" w:rsidRDefault="00B14EE0" w:rsidP="00B14EE0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B14EE0">
        <w:rPr>
          <w:color w:val="000000"/>
          <w:sz w:val="28"/>
          <w:szCs w:val="28"/>
          <w:u w:val="single"/>
        </w:rPr>
        <w:t>http://www.moi-roditeli.ru/preschooler/education/experiements-at-home.html</w:t>
      </w:r>
      <w:r w:rsidRPr="00B14EE0">
        <w:rPr>
          <w:color w:val="000000"/>
          <w:sz w:val="28"/>
          <w:szCs w:val="28"/>
        </w:rPr>
        <w:t> - Какие любопытные эксперименты можно делать в домашних условиях? Физика и химия для школьников.</w:t>
      </w:r>
    </w:p>
    <w:p w:rsidR="008C3D98" w:rsidRDefault="008C3D98" w:rsidP="00B14EE0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</w:p>
    <w:p w:rsidR="008C3D98" w:rsidRPr="008C3D98" w:rsidRDefault="008C3D98" w:rsidP="008C3D98">
      <w:pPr>
        <w:pStyle w:val="ab"/>
        <w:shd w:val="clear" w:color="auto" w:fill="FFFFFF"/>
        <w:spacing w:before="0" w:beforeAutospacing="0" w:after="153" w:afterAutospacing="0"/>
        <w:jc w:val="center"/>
        <w:rPr>
          <w:color w:val="000000"/>
          <w:sz w:val="28"/>
          <w:szCs w:val="28"/>
        </w:rPr>
      </w:pPr>
      <w:r w:rsidRPr="008C3D98">
        <w:rPr>
          <w:b/>
          <w:bCs/>
          <w:color w:val="000000"/>
          <w:sz w:val="28"/>
          <w:szCs w:val="28"/>
        </w:rPr>
        <w:t>Кадровое обеспечение</w:t>
      </w:r>
    </w:p>
    <w:p w:rsidR="008C3D98" w:rsidRDefault="008C3D98" w:rsidP="008C3D98">
      <w:pPr>
        <w:pStyle w:val="ab"/>
        <w:shd w:val="clear" w:color="auto" w:fill="FFFFFF"/>
        <w:spacing w:before="0" w:beforeAutospacing="0" w:after="153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8C3D98">
        <w:rPr>
          <w:color w:val="000000"/>
          <w:sz w:val="28"/>
          <w:szCs w:val="28"/>
        </w:rPr>
        <w:t>Для проведения занятий привлекают лица, имеющих педагогическое образование, педагогическую подготовку и владеющих педагогическим мастерством: педагогов дополнительного образования, учителей химии, которые должны владеть навыками работы с ПК, лаборанта.</w:t>
      </w:r>
    </w:p>
    <w:p w:rsidR="008C3D98" w:rsidRDefault="008C3D98" w:rsidP="008C3D98">
      <w:pPr>
        <w:pStyle w:val="ab"/>
        <w:shd w:val="clear" w:color="auto" w:fill="FFFFFF"/>
        <w:spacing w:before="0" w:beforeAutospacing="0" w:after="153" w:afterAutospacing="0"/>
        <w:jc w:val="both"/>
        <w:rPr>
          <w:color w:val="000000"/>
          <w:sz w:val="28"/>
          <w:szCs w:val="28"/>
        </w:rPr>
      </w:pPr>
    </w:p>
    <w:p w:rsidR="008C3D98" w:rsidRPr="008C3D98" w:rsidRDefault="008C3D98" w:rsidP="008C3D98">
      <w:pPr>
        <w:pStyle w:val="ab"/>
        <w:shd w:val="clear" w:color="auto" w:fill="FFFFFF"/>
        <w:spacing w:before="0" w:beforeAutospacing="0" w:after="153" w:afterAutospacing="0"/>
        <w:jc w:val="both"/>
        <w:rPr>
          <w:color w:val="000000"/>
          <w:sz w:val="28"/>
          <w:szCs w:val="28"/>
        </w:rPr>
      </w:pPr>
      <w:r w:rsidRPr="008C3D98">
        <w:rPr>
          <w:b/>
          <w:bCs/>
          <w:color w:val="000000"/>
          <w:sz w:val="28"/>
          <w:szCs w:val="28"/>
        </w:rPr>
        <w:t>Формы аттестации</w:t>
      </w:r>
    </w:p>
    <w:p w:rsidR="008C3D98" w:rsidRPr="008C3D98" w:rsidRDefault="008C3D98" w:rsidP="008C3D98">
      <w:pPr>
        <w:pStyle w:val="ab"/>
        <w:shd w:val="clear" w:color="auto" w:fill="FFFFFF"/>
        <w:spacing w:before="0" w:beforeAutospacing="0" w:after="153" w:afterAutospacing="0"/>
        <w:jc w:val="both"/>
        <w:rPr>
          <w:color w:val="000000"/>
          <w:sz w:val="28"/>
          <w:szCs w:val="28"/>
        </w:rPr>
      </w:pPr>
      <w:r w:rsidRPr="008C3D98">
        <w:rPr>
          <w:color w:val="000000"/>
          <w:sz w:val="28"/>
          <w:szCs w:val="28"/>
        </w:rPr>
        <w:t>Педагогом используется диагностическая система отслеживания результатов: входящий контроль, текущий и итоговый контроль.</w:t>
      </w:r>
    </w:p>
    <w:p w:rsidR="008C3D98" w:rsidRPr="008C3D98" w:rsidRDefault="008C3D98" w:rsidP="008C3D98">
      <w:pPr>
        <w:pStyle w:val="ab"/>
        <w:shd w:val="clear" w:color="auto" w:fill="FFFFFF"/>
        <w:spacing w:before="0" w:beforeAutospacing="0" w:after="153" w:afterAutospacing="0"/>
        <w:jc w:val="both"/>
        <w:rPr>
          <w:color w:val="000000"/>
          <w:sz w:val="28"/>
          <w:szCs w:val="28"/>
        </w:rPr>
      </w:pPr>
      <w:r w:rsidRPr="008C3D98">
        <w:rPr>
          <w:b/>
          <w:bCs/>
          <w:i/>
          <w:iCs/>
          <w:color w:val="000000"/>
          <w:sz w:val="28"/>
          <w:szCs w:val="28"/>
        </w:rPr>
        <w:t>Входящий контроль</w:t>
      </w:r>
      <w:r w:rsidRPr="008C3D98">
        <w:rPr>
          <w:color w:val="000000"/>
          <w:sz w:val="28"/>
          <w:szCs w:val="28"/>
        </w:rPr>
        <w:t> - проводится впервые дни обучения и</w:t>
      </w:r>
      <w:r w:rsidRPr="008C3D98">
        <w:rPr>
          <w:b/>
          <w:bCs/>
          <w:i/>
          <w:iCs/>
          <w:color w:val="000000"/>
          <w:sz w:val="28"/>
          <w:szCs w:val="28"/>
        </w:rPr>
        <w:t> </w:t>
      </w:r>
      <w:r w:rsidRPr="008C3D98">
        <w:rPr>
          <w:color w:val="000000"/>
          <w:sz w:val="28"/>
          <w:szCs w:val="28"/>
        </w:rPr>
        <w:t xml:space="preserve">имеет своей целью выявить уровень подготовки </w:t>
      </w:r>
      <w:proofErr w:type="gramStart"/>
      <w:r w:rsidRPr="008C3D98">
        <w:rPr>
          <w:color w:val="000000"/>
          <w:sz w:val="28"/>
          <w:szCs w:val="28"/>
        </w:rPr>
        <w:t>обучающимися</w:t>
      </w:r>
      <w:proofErr w:type="gramEnd"/>
      <w:r w:rsidRPr="008C3D98">
        <w:rPr>
          <w:color w:val="000000"/>
          <w:sz w:val="28"/>
          <w:szCs w:val="28"/>
        </w:rPr>
        <w:t>, определить</w:t>
      </w:r>
      <w:r w:rsidRPr="008C3D98">
        <w:rPr>
          <w:b/>
          <w:bCs/>
          <w:i/>
          <w:iCs/>
          <w:color w:val="000000"/>
          <w:sz w:val="28"/>
          <w:szCs w:val="28"/>
        </w:rPr>
        <w:t> </w:t>
      </w:r>
      <w:r w:rsidRPr="008C3D98">
        <w:rPr>
          <w:color w:val="000000"/>
          <w:sz w:val="28"/>
          <w:szCs w:val="28"/>
        </w:rPr>
        <w:t>направление и формы индивидуальной работы и получить информацию для</w:t>
      </w:r>
      <w:r w:rsidRPr="008C3D98">
        <w:rPr>
          <w:b/>
          <w:bCs/>
          <w:i/>
          <w:iCs/>
          <w:color w:val="000000"/>
          <w:sz w:val="28"/>
          <w:szCs w:val="28"/>
        </w:rPr>
        <w:t> </w:t>
      </w:r>
      <w:r w:rsidRPr="008C3D98">
        <w:rPr>
          <w:color w:val="000000"/>
          <w:sz w:val="28"/>
          <w:szCs w:val="28"/>
        </w:rPr>
        <w:t>усовершенствования образовательной программы.</w:t>
      </w:r>
    </w:p>
    <w:p w:rsidR="008C3D98" w:rsidRPr="008C3D98" w:rsidRDefault="008C3D98" w:rsidP="008C3D98">
      <w:pPr>
        <w:pStyle w:val="ab"/>
        <w:shd w:val="clear" w:color="auto" w:fill="FFFFFF"/>
        <w:spacing w:before="0" w:beforeAutospacing="0" w:after="153" w:afterAutospacing="0"/>
        <w:jc w:val="both"/>
        <w:rPr>
          <w:color w:val="000000"/>
          <w:sz w:val="28"/>
          <w:szCs w:val="28"/>
        </w:rPr>
      </w:pPr>
      <w:r w:rsidRPr="008C3D98">
        <w:rPr>
          <w:i/>
          <w:iCs/>
          <w:color w:val="000000"/>
          <w:sz w:val="28"/>
          <w:szCs w:val="28"/>
        </w:rPr>
        <w:lastRenderedPageBreak/>
        <w:t>Используемые методы</w:t>
      </w:r>
      <w:r w:rsidRPr="008C3D98">
        <w:rPr>
          <w:color w:val="000000"/>
          <w:sz w:val="28"/>
          <w:szCs w:val="28"/>
        </w:rPr>
        <w:t>:</w:t>
      </w:r>
      <w:r w:rsidRPr="008C3D98">
        <w:rPr>
          <w:b/>
          <w:bCs/>
          <w:i/>
          <w:iCs/>
          <w:color w:val="000000"/>
          <w:sz w:val="28"/>
          <w:szCs w:val="28"/>
        </w:rPr>
        <w:t> </w:t>
      </w:r>
      <w:r w:rsidRPr="008C3D98">
        <w:rPr>
          <w:color w:val="000000"/>
          <w:sz w:val="28"/>
          <w:szCs w:val="28"/>
        </w:rPr>
        <w:t xml:space="preserve">собеседование, наблюдения, анкетирование </w:t>
      </w:r>
      <w:proofErr w:type="gramStart"/>
      <w:r w:rsidRPr="008C3D98">
        <w:rPr>
          <w:color w:val="000000"/>
          <w:sz w:val="28"/>
          <w:szCs w:val="28"/>
        </w:rPr>
        <w:t>обучающихся</w:t>
      </w:r>
      <w:proofErr w:type="gramEnd"/>
      <w:r w:rsidRPr="008C3D98">
        <w:rPr>
          <w:color w:val="000000"/>
          <w:sz w:val="28"/>
          <w:szCs w:val="28"/>
        </w:rPr>
        <w:t>.</w:t>
      </w:r>
    </w:p>
    <w:p w:rsidR="008C3D98" w:rsidRPr="008C3D98" w:rsidRDefault="008C3D98" w:rsidP="008C3D98">
      <w:pPr>
        <w:pStyle w:val="ab"/>
        <w:shd w:val="clear" w:color="auto" w:fill="FFFFFF"/>
        <w:spacing w:before="0" w:beforeAutospacing="0" w:after="153" w:afterAutospacing="0"/>
        <w:jc w:val="both"/>
        <w:rPr>
          <w:color w:val="000000"/>
          <w:sz w:val="28"/>
          <w:szCs w:val="28"/>
        </w:rPr>
      </w:pPr>
      <w:r w:rsidRPr="008C3D98">
        <w:rPr>
          <w:b/>
          <w:bCs/>
          <w:i/>
          <w:iCs/>
          <w:color w:val="000000"/>
          <w:sz w:val="28"/>
          <w:szCs w:val="28"/>
        </w:rPr>
        <w:t>Текущий контроль</w:t>
      </w:r>
      <w:r w:rsidRPr="008C3D98">
        <w:rPr>
          <w:color w:val="000000"/>
          <w:sz w:val="28"/>
          <w:szCs w:val="28"/>
        </w:rPr>
        <w:t> - в нем учитываются данные текущего</w:t>
      </w:r>
      <w:r w:rsidRPr="008C3D98">
        <w:rPr>
          <w:b/>
          <w:bCs/>
          <w:i/>
          <w:iCs/>
          <w:color w:val="000000"/>
          <w:sz w:val="28"/>
          <w:szCs w:val="28"/>
        </w:rPr>
        <w:t> </w:t>
      </w:r>
      <w:r w:rsidRPr="008C3D98">
        <w:rPr>
          <w:color w:val="000000"/>
          <w:sz w:val="28"/>
          <w:szCs w:val="28"/>
        </w:rPr>
        <w:t xml:space="preserve">контроля. Данный вид контроля помогает определить степень усвоения детьми учебного материала и уровень </w:t>
      </w:r>
      <w:proofErr w:type="spellStart"/>
      <w:r w:rsidRPr="008C3D98">
        <w:rPr>
          <w:color w:val="000000"/>
          <w:sz w:val="28"/>
          <w:szCs w:val="28"/>
        </w:rPr>
        <w:t>сформированности</w:t>
      </w:r>
      <w:proofErr w:type="spellEnd"/>
      <w:r w:rsidRPr="008C3D98">
        <w:rPr>
          <w:color w:val="000000"/>
          <w:sz w:val="28"/>
          <w:szCs w:val="28"/>
        </w:rPr>
        <w:t xml:space="preserve"> умений и навыков, повысить ответственность и заинтересованность обучающихся в усвоении материала, своевременно выявить отстающих.</w:t>
      </w:r>
    </w:p>
    <w:p w:rsidR="008C3D98" w:rsidRPr="008C3D98" w:rsidRDefault="008C3D98" w:rsidP="008C3D98">
      <w:pPr>
        <w:pStyle w:val="ab"/>
        <w:shd w:val="clear" w:color="auto" w:fill="FFFFFF"/>
        <w:spacing w:before="0" w:beforeAutospacing="0" w:after="153" w:afterAutospacing="0"/>
        <w:jc w:val="both"/>
        <w:rPr>
          <w:color w:val="000000"/>
          <w:sz w:val="28"/>
          <w:szCs w:val="28"/>
        </w:rPr>
      </w:pPr>
      <w:r w:rsidRPr="008C3D98">
        <w:rPr>
          <w:i/>
          <w:iCs/>
          <w:color w:val="000000"/>
          <w:sz w:val="28"/>
          <w:szCs w:val="28"/>
        </w:rPr>
        <w:t>Методы:</w:t>
      </w:r>
      <w:r w:rsidRPr="008C3D98">
        <w:rPr>
          <w:color w:val="000000"/>
          <w:sz w:val="28"/>
          <w:szCs w:val="28"/>
        </w:rPr>
        <w:t> тестирование, зачет, творческая работа, фестиваль проектов, конкурс.</w:t>
      </w:r>
    </w:p>
    <w:p w:rsidR="008C3D98" w:rsidRPr="008C3D98" w:rsidRDefault="008C3D98" w:rsidP="008C3D98">
      <w:pPr>
        <w:pStyle w:val="ab"/>
        <w:shd w:val="clear" w:color="auto" w:fill="FFFFFF"/>
        <w:spacing w:before="0" w:beforeAutospacing="0" w:after="153" w:afterAutospacing="0"/>
        <w:jc w:val="both"/>
        <w:rPr>
          <w:color w:val="000000"/>
          <w:sz w:val="28"/>
          <w:szCs w:val="28"/>
        </w:rPr>
      </w:pPr>
      <w:r w:rsidRPr="008C3D98">
        <w:rPr>
          <w:b/>
          <w:bCs/>
          <w:i/>
          <w:iCs/>
          <w:color w:val="000000"/>
          <w:sz w:val="28"/>
          <w:szCs w:val="28"/>
        </w:rPr>
        <w:t>Итоговый контроль</w:t>
      </w:r>
      <w:r w:rsidRPr="008C3D98">
        <w:rPr>
          <w:color w:val="000000"/>
          <w:sz w:val="28"/>
          <w:szCs w:val="28"/>
        </w:rPr>
        <w:t> - проводится с целью определения степени достижения результатов обучения, закрепления знаний, полученных в течение года, и получение сведений для совершенствования образовательной программы, и методики обучения.</w:t>
      </w:r>
    </w:p>
    <w:p w:rsidR="008C3D98" w:rsidRPr="008C3D98" w:rsidRDefault="008C3D98" w:rsidP="008C3D98">
      <w:pPr>
        <w:pStyle w:val="ab"/>
        <w:shd w:val="clear" w:color="auto" w:fill="FFFFFF"/>
        <w:spacing w:before="0" w:beforeAutospacing="0" w:after="153" w:afterAutospacing="0"/>
        <w:jc w:val="both"/>
        <w:rPr>
          <w:color w:val="000000"/>
          <w:sz w:val="28"/>
          <w:szCs w:val="28"/>
        </w:rPr>
      </w:pPr>
      <w:r w:rsidRPr="008C3D98">
        <w:rPr>
          <w:i/>
          <w:iCs/>
          <w:color w:val="000000"/>
          <w:sz w:val="28"/>
          <w:szCs w:val="28"/>
        </w:rPr>
        <w:t>Итоговый контроль предусматривает</w:t>
      </w:r>
      <w:r>
        <w:rPr>
          <w:color w:val="000000"/>
          <w:sz w:val="28"/>
          <w:szCs w:val="28"/>
        </w:rPr>
        <w:t>: в форме аттестации</w:t>
      </w:r>
      <w:r w:rsidRPr="008C3D98">
        <w:rPr>
          <w:color w:val="000000"/>
          <w:sz w:val="28"/>
          <w:szCs w:val="28"/>
        </w:rPr>
        <w:t>.</w:t>
      </w:r>
    </w:p>
    <w:p w:rsidR="00D100E0" w:rsidRPr="00D100E0" w:rsidRDefault="00D100E0" w:rsidP="00D100E0">
      <w:pPr>
        <w:pStyle w:val="ab"/>
        <w:shd w:val="clear" w:color="auto" w:fill="FFFFFF"/>
        <w:spacing w:before="0" w:beforeAutospacing="0" w:after="153" w:afterAutospacing="0"/>
        <w:jc w:val="both"/>
        <w:rPr>
          <w:color w:val="000000"/>
          <w:sz w:val="28"/>
          <w:szCs w:val="28"/>
        </w:rPr>
      </w:pPr>
      <w:r w:rsidRPr="00D100E0">
        <w:rPr>
          <w:b/>
          <w:bCs/>
          <w:color w:val="000000"/>
          <w:sz w:val="28"/>
          <w:szCs w:val="28"/>
        </w:rPr>
        <w:t>Оценочные материалы</w:t>
      </w:r>
    </w:p>
    <w:p w:rsidR="00D100E0" w:rsidRPr="00D100E0" w:rsidRDefault="00D100E0" w:rsidP="00D100E0">
      <w:pPr>
        <w:pStyle w:val="ab"/>
        <w:shd w:val="clear" w:color="auto" w:fill="FFFFFF"/>
        <w:spacing w:before="0" w:beforeAutospacing="0" w:after="153" w:afterAutospacing="0"/>
        <w:jc w:val="both"/>
        <w:rPr>
          <w:color w:val="000000"/>
          <w:sz w:val="28"/>
          <w:szCs w:val="28"/>
        </w:rPr>
      </w:pPr>
      <w:r w:rsidRPr="00D100E0">
        <w:rPr>
          <w:b/>
          <w:bCs/>
          <w:color w:val="000000"/>
          <w:sz w:val="28"/>
          <w:szCs w:val="28"/>
        </w:rPr>
        <w:t>Способы и формы выявления результатов</w:t>
      </w:r>
      <w:r w:rsidRPr="00D100E0">
        <w:rPr>
          <w:color w:val="000000"/>
          <w:sz w:val="28"/>
          <w:szCs w:val="28"/>
        </w:rPr>
        <w:t>: итоговое занятие, самостоятельные и творческие работы, отчеты о проделанных лабораторных исследованиях, диагностические работы, защита проектов, конкурсы, педагогический анализ выполнения программы;</w:t>
      </w:r>
    </w:p>
    <w:p w:rsidR="00D100E0" w:rsidRPr="00D100E0" w:rsidRDefault="00D100E0" w:rsidP="00D100E0">
      <w:pPr>
        <w:pStyle w:val="ab"/>
        <w:shd w:val="clear" w:color="auto" w:fill="FFFFFF"/>
        <w:spacing w:before="0" w:beforeAutospacing="0" w:after="153" w:afterAutospacing="0"/>
        <w:jc w:val="both"/>
        <w:rPr>
          <w:color w:val="000000"/>
          <w:sz w:val="28"/>
          <w:szCs w:val="28"/>
        </w:rPr>
      </w:pPr>
      <w:r w:rsidRPr="00D100E0">
        <w:rPr>
          <w:b/>
          <w:bCs/>
          <w:color w:val="000000"/>
          <w:sz w:val="28"/>
          <w:szCs w:val="28"/>
        </w:rPr>
        <w:t>Способы и формы фиксации результатов:</w:t>
      </w:r>
      <w:r w:rsidRPr="00D100E0">
        <w:rPr>
          <w:color w:val="000000"/>
          <w:sz w:val="28"/>
          <w:szCs w:val="28"/>
        </w:rPr>
        <w:t> журнал посещаемости, отчеты по экспериментам, исследовательские работы, отзывы детей;</w:t>
      </w:r>
    </w:p>
    <w:p w:rsidR="00D100E0" w:rsidRPr="00D100E0" w:rsidRDefault="00D100E0" w:rsidP="00D100E0">
      <w:pPr>
        <w:pStyle w:val="ab"/>
        <w:shd w:val="clear" w:color="auto" w:fill="FFFFFF"/>
        <w:spacing w:before="0" w:beforeAutospacing="0" w:after="153" w:afterAutospacing="0"/>
        <w:jc w:val="both"/>
        <w:rPr>
          <w:color w:val="000000"/>
          <w:sz w:val="28"/>
          <w:szCs w:val="28"/>
        </w:rPr>
      </w:pPr>
      <w:r w:rsidRPr="00D100E0">
        <w:rPr>
          <w:b/>
          <w:bCs/>
          <w:color w:val="000000"/>
          <w:sz w:val="28"/>
          <w:szCs w:val="28"/>
        </w:rPr>
        <w:t>Способы и формы предъявления результатов и подведения итогов</w:t>
      </w:r>
      <w:r w:rsidRPr="00D100E0">
        <w:rPr>
          <w:color w:val="000000"/>
          <w:sz w:val="28"/>
          <w:szCs w:val="28"/>
        </w:rPr>
        <w:t> реализации дополнительной общеобразовательной общер</w:t>
      </w:r>
      <w:r>
        <w:rPr>
          <w:color w:val="000000"/>
          <w:sz w:val="28"/>
          <w:szCs w:val="28"/>
        </w:rPr>
        <w:t>азвивающей программы «Химия</w:t>
      </w:r>
      <w:r w:rsidRPr="00D100E0">
        <w:rPr>
          <w:color w:val="000000"/>
          <w:sz w:val="28"/>
          <w:szCs w:val="28"/>
        </w:rPr>
        <w:t>»: практические и лабораторные работы, итоговое занятие, промежуточные диагностические работы, тесты по изучаемым темам, результаты экспериментов, составление рейтинга обучающихся, участия в конкурсах.</w:t>
      </w:r>
    </w:p>
    <w:p w:rsidR="00D100E0" w:rsidRPr="00D100E0" w:rsidRDefault="00D100E0" w:rsidP="00D100E0">
      <w:pPr>
        <w:pStyle w:val="ab"/>
        <w:shd w:val="clear" w:color="auto" w:fill="FFFFFF"/>
        <w:spacing w:before="0" w:beforeAutospacing="0" w:after="153" w:afterAutospacing="0"/>
        <w:jc w:val="both"/>
        <w:rPr>
          <w:color w:val="000000"/>
          <w:sz w:val="28"/>
          <w:szCs w:val="28"/>
        </w:rPr>
      </w:pPr>
      <w:r w:rsidRPr="00D100E0">
        <w:rPr>
          <w:b/>
          <w:bCs/>
          <w:color w:val="000000"/>
          <w:sz w:val="28"/>
          <w:szCs w:val="28"/>
        </w:rPr>
        <w:t>Формы подведения итогов</w:t>
      </w:r>
    </w:p>
    <w:p w:rsidR="00D100E0" w:rsidRDefault="00D100E0" w:rsidP="00D100E0">
      <w:pPr>
        <w:pStyle w:val="ab"/>
        <w:shd w:val="clear" w:color="auto" w:fill="FFFFFF"/>
        <w:spacing w:before="0" w:beforeAutospacing="0" w:after="153" w:afterAutospacing="0"/>
        <w:jc w:val="both"/>
        <w:rPr>
          <w:color w:val="000000"/>
          <w:sz w:val="28"/>
          <w:szCs w:val="28"/>
        </w:rPr>
      </w:pPr>
      <w:r w:rsidRPr="00D100E0">
        <w:rPr>
          <w:color w:val="000000"/>
          <w:sz w:val="28"/>
          <w:szCs w:val="28"/>
        </w:rPr>
        <w:t xml:space="preserve">Презентации, рисунки, газеты, отзывы </w:t>
      </w:r>
      <w:proofErr w:type="gramStart"/>
      <w:r w:rsidRPr="00D100E0">
        <w:rPr>
          <w:color w:val="000000"/>
          <w:sz w:val="28"/>
          <w:szCs w:val="28"/>
        </w:rPr>
        <w:t>обучающихся</w:t>
      </w:r>
      <w:proofErr w:type="gramEnd"/>
      <w:r w:rsidRPr="00D100E0">
        <w:rPr>
          <w:color w:val="000000"/>
          <w:sz w:val="28"/>
          <w:szCs w:val="28"/>
        </w:rPr>
        <w:t xml:space="preserve"> по освоению образовательной программы</w:t>
      </w:r>
      <w:r w:rsidR="001B0394">
        <w:rPr>
          <w:color w:val="000000"/>
          <w:sz w:val="28"/>
          <w:szCs w:val="28"/>
        </w:rPr>
        <w:t>.</w:t>
      </w:r>
    </w:p>
    <w:p w:rsidR="001B0394" w:rsidRDefault="001B0394" w:rsidP="00D100E0">
      <w:pPr>
        <w:pStyle w:val="ab"/>
        <w:shd w:val="clear" w:color="auto" w:fill="FFFFFF"/>
        <w:spacing w:before="0" w:beforeAutospacing="0" w:after="153" w:afterAutospacing="0"/>
        <w:jc w:val="both"/>
        <w:rPr>
          <w:color w:val="000000"/>
          <w:sz w:val="28"/>
          <w:szCs w:val="28"/>
        </w:rPr>
      </w:pPr>
    </w:p>
    <w:p w:rsidR="001B0394" w:rsidRDefault="001B0394" w:rsidP="00D100E0">
      <w:pPr>
        <w:pStyle w:val="ab"/>
        <w:shd w:val="clear" w:color="auto" w:fill="FFFFFF"/>
        <w:spacing w:before="0" w:beforeAutospacing="0" w:after="153" w:afterAutospacing="0"/>
        <w:jc w:val="both"/>
        <w:rPr>
          <w:color w:val="000000"/>
          <w:sz w:val="28"/>
          <w:szCs w:val="28"/>
        </w:rPr>
      </w:pPr>
    </w:p>
    <w:p w:rsidR="001B0394" w:rsidRDefault="001B0394" w:rsidP="00D100E0">
      <w:pPr>
        <w:pStyle w:val="ab"/>
        <w:shd w:val="clear" w:color="auto" w:fill="FFFFFF"/>
        <w:spacing w:before="0" w:beforeAutospacing="0" w:after="153" w:afterAutospacing="0"/>
        <w:jc w:val="both"/>
        <w:rPr>
          <w:color w:val="000000"/>
          <w:sz w:val="28"/>
          <w:szCs w:val="28"/>
        </w:rPr>
      </w:pPr>
    </w:p>
    <w:p w:rsidR="001F4BE4" w:rsidRPr="001F4BE4" w:rsidRDefault="001F4BE4" w:rsidP="001F4BE4">
      <w:pPr>
        <w:pStyle w:val="ab"/>
        <w:shd w:val="clear" w:color="auto" w:fill="FFFFFF"/>
        <w:spacing w:before="0" w:beforeAutospacing="0" w:after="153" w:afterAutospacing="0"/>
        <w:jc w:val="center"/>
        <w:rPr>
          <w:color w:val="000000"/>
          <w:sz w:val="28"/>
          <w:szCs w:val="28"/>
        </w:rPr>
      </w:pPr>
      <w:r w:rsidRPr="001F4BE4">
        <w:rPr>
          <w:b/>
          <w:bCs/>
          <w:color w:val="000000"/>
          <w:sz w:val="28"/>
          <w:szCs w:val="28"/>
        </w:rPr>
        <w:lastRenderedPageBreak/>
        <w:t>Методические материалы</w:t>
      </w:r>
    </w:p>
    <w:p w:rsidR="001F4BE4" w:rsidRPr="001F4BE4" w:rsidRDefault="001F4BE4" w:rsidP="001F4BE4">
      <w:pPr>
        <w:pStyle w:val="ab"/>
        <w:shd w:val="clear" w:color="auto" w:fill="FFFFFF"/>
        <w:spacing w:before="0" w:beforeAutospacing="0" w:after="153" w:afterAutospacing="0"/>
        <w:jc w:val="center"/>
        <w:rPr>
          <w:color w:val="000000"/>
          <w:sz w:val="28"/>
          <w:szCs w:val="28"/>
        </w:rPr>
      </w:pPr>
      <w:r w:rsidRPr="001F4BE4">
        <w:rPr>
          <w:b/>
          <w:bCs/>
          <w:color w:val="000000"/>
          <w:sz w:val="28"/>
          <w:szCs w:val="28"/>
        </w:rPr>
        <w:t>Методы обучения</w:t>
      </w:r>
    </w:p>
    <w:p w:rsidR="001F4BE4" w:rsidRPr="001F4BE4" w:rsidRDefault="001F4BE4" w:rsidP="001F4BE4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1F4BE4">
        <w:rPr>
          <w:i/>
          <w:iCs/>
          <w:color w:val="000000"/>
          <w:sz w:val="28"/>
          <w:szCs w:val="28"/>
        </w:rPr>
        <w:t>- источнику передачи и восприятия информации:</w:t>
      </w:r>
    </w:p>
    <w:p w:rsidR="001F4BE4" w:rsidRPr="001F4BE4" w:rsidRDefault="001F4BE4" w:rsidP="001F4BE4">
      <w:pPr>
        <w:pStyle w:val="ab"/>
        <w:numPr>
          <w:ilvl w:val="0"/>
          <w:numId w:val="5"/>
        </w:numPr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1F4BE4">
        <w:rPr>
          <w:color w:val="000000"/>
          <w:sz w:val="28"/>
          <w:szCs w:val="28"/>
        </w:rPr>
        <w:t>словесный: рассказ, беседа, лекция;</w:t>
      </w:r>
    </w:p>
    <w:p w:rsidR="001F4BE4" w:rsidRPr="001F4BE4" w:rsidRDefault="001F4BE4" w:rsidP="001F4BE4">
      <w:pPr>
        <w:pStyle w:val="ab"/>
        <w:numPr>
          <w:ilvl w:val="0"/>
          <w:numId w:val="5"/>
        </w:numPr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1F4BE4">
        <w:rPr>
          <w:color w:val="000000"/>
          <w:sz w:val="28"/>
          <w:szCs w:val="28"/>
        </w:rPr>
        <w:t>наглядный: опыт, иллюстрация, дидактический, наглядный материал</w:t>
      </w:r>
      <w:proofErr w:type="gramStart"/>
      <w:r w:rsidRPr="001F4BE4">
        <w:rPr>
          <w:color w:val="000000"/>
          <w:sz w:val="28"/>
          <w:szCs w:val="28"/>
        </w:rPr>
        <w:t>.;</w:t>
      </w:r>
      <w:proofErr w:type="gramEnd"/>
    </w:p>
    <w:p w:rsidR="001F4BE4" w:rsidRPr="001F4BE4" w:rsidRDefault="001F4BE4" w:rsidP="001F4BE4">
      <w:pPr>
        <w:pStyle w:val="ab"/>
        <w:numPr>
          <w:ilvl w:val="0"/>
          <w:numId w:val="5"/>
        </w:numPr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1F4BE4">
        <w:rPr>
          <w:color w:val="000000"/>
          <w:sz w:val="28"/>
          <w:szCs w:val="28"/>
        </w:rPr>
        <w:t>практический: показ, постановка опытов;</w:t>
      </w:r>
    </w:p>
    <w:p w:rsidR="001F4BE4" w:rsidRPr="001F4BE4" w:rsidRDefault="001F4BE4" w:rsidP="001F4BE4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1F4BE4">
        <w:rPr>
          <w:color w:val="000000"/>
          <w:sz w:val="28"/>
          <w:szCs w:val="28"/>
        </w:rPr>
        <w:t>-</w:t>
      </w:r>
      <w:r w:rsidRPr="001F4BE4">
        <w:rPr>
          <w:i/>
          <w:iCs/>
          <w:color w:val="000000"/>
          <w:sz w:val="28"/>
          <w:szCs w:val="28"/>
        </w:rPr>
        <w:t> по характеру деятельности:</w:t>
      </w:r>
    </w:p>
    <w:p w:rsidR="001F4BE4" w:rsidRPr="001F4BE4" w:rsidRDefault="001F4BE4" w:rsidP="001F4BE4">
      <w:pPr>
        <w:pStyle w:val="ab"/>
        <w:numPr>
          <w:ilvl w:val="0"/>
          <w:numId w:val="6"/>
        </w:numPr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1F4BE4">
        <w:rPr>
          <w:color w:val="000000"/>
          <w:sz w:val="28"/>
          <w:szCs w:val="28"/>
        </w:rPr>
        <w:t>объяснительно-иллюстративный (рассказ, показ, лекция, фильм, карточки и т.п.);</w:t>
      </w:r>
    </w:p>
    <w:p w:rsidR="001F4BE4" w:rsidRPr="001F4BE4" w:rsidRDefault="001F4BE4" w:rsidP="001F4BE4">
      <w:pPr>
        <w:pStyle w:val="ab"/>
        <w:numPr>
          <w:ilvl w:val="0"/>
          <w:numId w:val="6"/>
        </w:numPr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proofErr w:type="gramStart"/>
      <w:r w:rsidRPr="001F4BE4">
        <w:rPr>
          <w:color w:val="000000"/>
          <w:sz w:val="28"/>
          <w:szCs w:val="28"/>
        </w:rPr>
        <w:t>репродуктивный</w:t>
      </w:r>
      <w:proofErr w:type="gramEnd"/>
      <w:r w:rsidRPr="001F4BE4">
        <w:rPr>
          <w:color w:val="000000"/>
          <w:sz w:val="28"/>
          <w:szCs w:val="28"/>
        </w:rPr>
        <w:t xml:space="preserve"> (воспроизведение, действие по алгоритму);</w:t>
      </w:r>
    </w:p>
    <w:p w:rsidR="001F4BE4" w:rsidRPr="001F4BE4" w:rsidRDefault="001F4BE4" w:rsidP="001F4BE4">
      <w:pPr>
        <w:pStyle w:val="ab"/>
        <w:numPr>
          <w:ilvl w:val="0"/>
          <w:numId w:val="6"/>
        </w:numPr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proofErr w:type="gramStart"/>
      <w:r w:rsidRPr="001F4BE4">
        <w:rPr>
          <w:color w:val="000000"/>
          <w:sz w:val="28"/>
          <w:szCs w:val="28"/>
        </w:rPr>
        <w:t>проблемный</w:t>
      </w:r>
      <w:proofErr w:type="gramEnd"/>
      <w:r w:rsidRPr="001F4BE4">
        <w:rPr>
          <w:color w:val="000000"/>
          <w:sz w:val="28"/>
          <w:szCs w:val="28"/>
        </w:rPr>
        <w:t xml:space="preserve"> (постановка проблемных вопросов, создание проблемных ситуаций);</w:t>
      </w:r>
    </w:p>
    <w:p w:rsidR="001F4BE4" w:rsidRPr="001F4BE4" w:rsidRDefault="001F4BE4" w:rsidP="001F4BE4">
      <w:pPr>
        <w:pStyle w:val="ab"/>
        <w:numPr>
          <w:ilvl w:val="0"/>
          <w:numId w:val="6"/>
        </w:numPr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1F4BE4">
        <w:rPr>
          <w:color w:val="000000"/>
          <w:sz w:val="28"/>
          <w:szCs w:val="28"/>
        </w:rPr>
        <w:t>исследовательский метод (опыты, лабораторные, эксперименты, опытническая работа);</w:t>
      </w:r>
    </w:p>
    <w:p w:rsidR="001F4BE4" w:rsidRPr="001F4BE4" w:rsidRDefault="001F4BE4" w:rsidP="001F4BE4">
      <w:pPr>
        <w:pStyle w:val="ab"/>
        <w:numPr>
          <w:ilvl w:val="0"/>
          <w:numId w:val="6"/>
        </w:numPr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1F4BE4">
        <w:rPr>
          <w:color w:val="000000"/>
          <w:sz w:val="28"/>
          <w:szCs w:val="28"/>
        </w:rPr>
        <w:t>проектный метод (разработка проектов, моделирование ситуаций, создание творческих работ).</w:t>
      </w:r>
    </w:p>
    <w:p w:rsidR="001F4BE4" w:rsidRPr="001F4BE4" w:rsidRDefault="001F4BE4" w:rsidP="001F4BE4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1F4BE4">
        <w:rPr>
          <w:color w:val="000000"/>
          <w:sz w:val="28"/>
          <w:szCs w:val="28"/>
        </w:rPr>
        <w:t>Активные и интерактивные методы обучения.</w:t>
      </w:r>
    </w:p>
    <w:p w:rsidR="001F4BE4" w:rsidRPr="001F4BE4" w:rsidRDefault="001F4BE4" w:rsidP="001F4BE4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</w:p>
    <w:p w:rsidR="001F4BE4" w:rsidRPr="001F4BE4" w:rsidRDefault="001F4BE4" w:rsidP="001F4BE4">
      <w:pPr>
        <w:pStyle w:val="ab"/>
        <w:shd w:val="clear" w:color="auto" w:fill="FFFFFF"/>
        <w:spacing w:before="0" w:beforeAutospacing="0" w:after="153" w:afterAutospacing="0"/>
        <w:jc w:val="center"/>
        <w:rPr>
          <w:color w:val="000000"/>
          <w:sz w:val="28"/>
          <w:szCs w:val="28"/>
        </w:rPr>
      </w:pPr>
      <w:r w:rsidRPr="001F4BE4">
        <w:rPr>
          <w:b/>
          <w:bCs/>
          <w:color w:val="000000"/>
          <w:sz w:val="28"/>
          <w:szCs w:val="28"/>
        </w:rPr>
        <w:t>Педагогические технологии</w:t>
      </w:r>
    </w:p>
    <w:p w:rsidR="001F4BE4" w:rsidRPr="001F4BE4" w:rsidRDefault="001F4BE4" w:rsidP="001F4BE4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1F4BE4">
        <w:rPr>
          <w:color w:val="000000"/>
          <w:sz w:val="28"/>
          <w:szCs w:val="28"/>
        </w:rPr>
        <w:t xml:space="preserve">Личностно - ориентированного обучения, группового обучения, </w:t>
      </w:r>
      <w:proofErr w:type="spellStart"/>
      <w:r w:rsidRPr="001F4BE4">
        <w:rPr>
          <w:color w:val="000000"/>
          <w:sz w:val="28"/>
          <w:szCs w:val="28"/>
        </w:rPr>
        <w:t>разноуровневого</w:t>
      </w:r>
      <w:proofErr w:type="spellEnd"/>
      <w:r w:rsidRPr="001F4BE4">
        <w:rPr>
          <w:color w:val="000000"/>
          <w:sz w:val="28"/>
          <w:szCs w:val="28"/>
        </w:rPr>
        <w:t xml:space="preserve"> обучения, проблемного обучения, коллективной творческой деятельности, проектного обучения.</w:t>
      </w:r>
    </w:p>
    <w:p w:rsidR="001F4BE4" w:rsidRPr="001F4BE4" w:rsidRDefault="001F4BE4" w:rsidP="001F4BE4">
      <w:pPr>
        <w:pStyle w:val="ab"/>
        <w:shd w:val="clear" w:color="auto" w:fill="FFFFFF"/>
        <w:spacing w:before="0" w:beforeAutospacing="0" w:after="153" w:afterAutospacing="0"/>
        <w:jc w:val="center"/>
        <w:rPr>
          <w:color w:val="000000"/>
          <w:sz w:val="28"/>
          <w:szCs w:val="28"/>
        </w:rPr>
      </w:pPr>
      <w:r w:rsidRPr="001F4BE4">
        <w:rPr>
          <w:b/>
          <w:bCs/>
          <w:color w:val="000000"/>
          <w:sz w:val="28"/>
          <w:szCs w:val="28"/>
        </w:rPr>
        <w:t>Формы организации учебного занятия</w:t>
      </w:r>
    </w:p>
    <w:p w:rsidR="001F4BE4" w:rsidRPr="001F4BE4" w:rsidRDefault="001F4BE4" w:rsidP="001F4BE4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proofErr w:type="gramStart"/>
      <w:r w:rsidRPr="001F4BE4">
        <w:rPr>
          <w:color w:val="000000"/>
          <w:sz w:val="28"/>
          <w:szCs w:val="28"/>
        </w:rPr>
        <w:t>Работа детского объединения предусматривает специальную организацию регулярных занятий, на которых обучающиеся могут работать в группах, парами, индивидуально.</w:t>
      </w:r>
      <w:proofErr w:type="gramEnd"/>
    </w:p>
    <w:p w:rsidR="001F4BE4" w:rsidRPr="001F4BE4" w:rsidRDefault="001F4BE4" w:rsidP="001F4BE4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1F4BE4">
        <w:rPr>
          <w:color w:val="000000"/>
          <w:sz w:val="28"/>
          <w:szCs w:val="28"/>
        </w:rPr>
        <w:t>По форме проведения занятия: традиционное занятие, комбинированное занятие, практическое занятие, лабораторная работа, зачет, защита проектов, конкурс.</w:t>
      </w:r>
    </w:p>
    <w:p w:rsidR="001F4BE4" w:rsidRPr="001F4BE4" w:rsidRDefault="001F4BE4" w:rsidP="001F4BE4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1F4BE4">
        <w:rPr>
          <w:color w:val="000000"/>
          <w:sz w:val="28"/>
          <w:szCs w:val="28"/>
        </w:rPr>
        <w:lastRenderedPageBreak/>
        <w:t>Лекции, сообщения, рассказы, обсуждения, планируемые и проводимые педагогом, должны развивать у учащихся способность слушать и слышать, видеть и замечать, наблюдать и воспринимать, говорить и доказывать, логически мыслить.</w:t>
      </w:r>
    </w:p>
    <w:p w:rsidR="001F4BE4" w:rsidRPr="001F4BE4" w:rsidRDefault="001F4BE4" w:rsidP="001F4BE4">
      <w:pPr>
        <w:pStyle w:val="ab"/>
        <w:shd w:val="clear" w:color="auto" w:fill="FFFFFF"/>
        <w:spacing w:before="0" w:beforeAutospacing="0" w:after="153" w:afterAutospacing="0"/>
        <w:jc w:val="center"/>
        <w:rPr>
          <w:color w:val="000000"/>
          <w:sz w:val="28"/>
          <w:szCs w:val="28"/>
        </w:rPr>
      </w:pPr>
      <w:r w:rsidRPr="001F4BE4">
        <w:rPr>
          <w:b/>
          <w:bCs/>
          <w:color w:val="000000"/>
          <w:sz w:val="28"/>
          <w:szCs w:val="28"/>
        </w:rPr>
        <w:t>3. Список литературы</w:t>
      </w:r>
    </w:p>
    <w:p w:rsidR="001F4BE4" w:rsidRPr="001F4BE4" w:rsidRDefault="001F4BE4" w:rsidP="001F4BE4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1F4BE4">
        <w:rPr>
          <w:b/>
          <w:bCs/>
          <w:i/>
          <w:iCs/>
          <w:color w:val="000000"/>
          <w:sz w:val="28"/>
          <w:szCs w:val="28"/>
        </w:rPr>
        <w:t>Для учителя:</w:t>
      </w:r>
    </w:p>
    <w:p w:rsidR="001F4BE4" w:rsidRPr="001F4BE4" w:rsidRDefault="001F4BE4" w:rsidP="001F4BE4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1F4BE4">
        <w:rPr>
          <w:color w:val="000000"/>
          <w:sz w:val="28"/>
          <w:szCs w:val="28"/>
        </w:rPr>
        <w:t xml:space="preserve">1. </w:t>
      </w:r>
      <w:proofErr w:type="spellStart"/>
      <w:r w:rsidRPr="001F4BE4">
        <w:rPr>
          <w:color w:val="000000"/>
          <w:sz w:val="28"/>
          <w:szCs w:val="28"/>
        </w:rPr>
        <w:t>Байбородова</w:t>
      </w:r>
      <w:proofErr w:type="spellEnd"/>
      <w:r w:rsidRPr="001F4BE4">
        <w:rPr>
          <w:color w:val="000000"/>
          <w:sz w:val="28"/>
          <w:szCs w:val="28"/>
        </w:rPr>
        <w:t xml:space="preserve"> Л.В. Проектная деятельность школьников в разновозрастных группах: пособие для учителей </w:t>
      </w:r>
      <w:proofErr w:type="spellStart"/>
      <w:r w:rsidRPr="001F4BE4">
        <w:rPr>
          <w:color w:val="000000"/>
          <w:sz w:val="28"/>
          <w:szCs w:val="28"/>
        </w:rPr>
        <w:t>общеобразоват</w:t>
      </w:r>
      <w:proofErr w:type="spellEnd"/>
      <w:r w:rsidRPr="001F4BE4">
        <w:rPr>
          <w:color w:val="000000"/>
          <w:sz w:val="28"/>
          <w:szCs w:val="28"/>
        </w:rPr>
        <w:t xml:space="preserve">. Организаций / Л.В. </w:t>
      </w:r>
      <w:proofErr w:type="spellStart"/>
      <w:r w:rsidRPr="001F4BE4">
        <w:rPr>
          <w:color w:val="000000"/>
          <w:sz w:val="28"/>
          <w:szCs w:val="28"/>
        </w:rPr>
        <w:t>Байбородова</w:t>
      </w:r>
      <w:proofErr w:type="spellEnd"/>
      <w:r w:rsidRPr="001F4BE4">
        <w:rPr>
          <w:color w:val="000000"/>
          <w:sz w:val="28"/>
          <w:szCs w:val="28"/>
        </w:rPr>
        <w:t>, Л.Н. Серебренников. – М.: Просвещение, 2013.</w:t>
      </w:r>
    </w:p>
    <w:p w:rsidR="001F4BE4" w:rsidRPr="001F4BE4" w:rsidRDefault="001F4BE4" w:rsidP="001F4BE4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1F4BE4">
        <w:rPr>
          <w:color w:val="000000"/>
          <w:sz w:val="28"/>
          <w:szCs w:val="28"/>
        </w:rPr>
        <w:t>2.Габриелян О.С., Остроумов И.Г. Пропедевтический курс «Старт в химию»/ Габриелян О.С.- Журнал «Химия в школе».- 2005.- № 8.</w:t>
      </w:r>
    </w:p>
    <w:p w:rsidR="001F4BE4" w:rsidRPr="001F4BE4" w:rsidRDefault="001F4BE4" w:rsidP="001F4BE4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1F4BE4">
        <w:rPr>
          <w:color w:val="000000"/>
          <w:sz w:val="28"/>
          <w:szCs w:val="28"/>
        </w:rPr>
        <w:t xml:space="preserve">3. Голуб Г.Б., Перелыгина Е.А., </w:t>
      </w:r>
      <w:proofErr w:type="spellStart"/>
      <w:r w:rsidRPr="001F4BE4">
        <w:rPr>
          <w:color w:val="000000"/>
          <w:sz w:val="28"/>
          <w:szCs w:val="28"/>
        </w:rPr>
        <w:t>Чуракова</w:t>
      </w:r>
      <w:proofErr w:type="spellEnd"/>
      <w:r w:rsidRPr="001F4BE4">
        <w:rPr>
          <w:color w:val="000000"/>
          <w:sz w:val="28"/>
          <w:szCs w:val="28"/>
        </w:rPr>
        <w:t xml:space="preserve"> О.В. Основы проектной деятельности школьника: методическое пособие по преподаванию курса (с использованием тетрадей на печатной основе)/ Под редакцией профессора Е.Я.Когана. - Самара: Издательство «Учебная литература», Издательский дом «Федоров». 2006.</w:t>
      </w:r>
    </w:p>
    <w:p w:rsidR="001F4BE4" w:rsidRPr="001F4BE4" w:rsidRDefault="001F4BE4" w:rsidP="001F4BE4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1F4BE4">
        <w:rPr>
          <w:color w:val="000000"/>
          <w:sz w:val="28"/>
          <w:szCs w:val="28"/>
        </w:rPr>
        <w:t>4. Дорофеев М.В. Формирование исследовательских умений на начальном этапе изучения химии. // Химия в школе.-2012.-№ 9.</w:t>
      </w:r>
    </w:p>
    <w:p w:rsidR="001F4BE4" w:rsidRPr="001F4BE4" w:rsidRDefault="001F4BE4" w:rsidP="001F4BE4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1F4BE4">
        <w:rPr>
          <w:color w:val="000000"/>
          <w:sz w:val="28"/>
          <w:szCs w:val="28"/>
        </w:rPr>
        <w:t xml:space="preserve">5. </w:t>
      </w:r>
      <w:proofErr w:type="spellStart"/>
      <w:r w:rsidRPr="001F4BE4">
        <w:rPr>
          <w:color w:val="000000"/>
          <w:sz w:val="28"/>
          <w:szCs w:val="28"/>
        </w:rPr>
        <w:t>Ерейская</w:t>
      </w:r>
      <w:proofErr w:type="spellEnd"/>
      <w:r w:rsidRPr="001F4BE4">
        <w:rPr>
          <w:color w:val="000000"/>
          <w:sz w:val="28"/>
          <w:szCs w:val="28"/>
        </w:rPr>
        <w:t xml:space="preserve"> Г.П. Эффектные </w:t>
      </w:r>
      <w:proofErr w:type="spellStart"/>
      <w:r w:rsidRPr="001F4BE4">
        <w:rPr>
          <w:color w:val="000000"/>
          <w:sz w:val="28"/>
          <w:szCs w:val="28"/>
        </w:rPr>
        <w:t>демонстационные</w:t>
      </w:r>
      <w:proofErr w:type="spellEnd"/>
      <w:r w:rsidRPr="001F4BE4">
        <w:rPr>
          <w:color w:val="000000"/>
          <w:sz w:val="28"/>
          <w:szCs w:val="28"/>
        </w:rPr>
        <w:t xml:space="preserve"> опыты по химии: готовимся к ЕГЭ (часть С) / Г.П. Еврейская, А.В. </w:t>
      </w:r>
      <w:proofErr w:type="spellStart"/>
      <w:r w:rsidRPr="001F4BE4">
        <w:rPr>
          <w:color w:val="000000"/>
          <w:sz w:val="28"/>
          <w:szCs w:val="28"/>
        </w:rPr>
        <w:t>Храменкова</w:t>
      </w:r>
      <w:proofErr w:type="spellEnd"/>
      <w:r w:rsidRPr="001F4BE4">
        <w:rPr>
          <w:color w:val="000000"/>
          <w:sz w:val="28"/>
          <w:szCs w:val="28"/>
        </w:rPr>
        <w:t>, В.М. Таланов. – Ростов н</w:t>
      </w:r>
      <w:proofErr w:type="gramStart"/>
      <w:r w:rsidRPr="001F4BE4">
        <w:rPr>
          <w:color w:val="000000"/>
          <w:sz w:val="28"/>
          <w:szCs w:val="28"/>
        </w:rPr>
        <w:t>/Д</w:t>
      </w:r>
      <w:proofErr w:type="gramEnd"/>
      <w:r w:rsidRPr="001F4BE4">
        <w:rPr>
          <w:color w:val="000000"/>
          <w:sz w:val="28"/>
          <w:szCs w:val="28"/>
        </w:rPr>
        <w:t>: Феникс, 2016.</w:t>
      </w:r>
    </w:p>
    <w:p w:rsidR="001F4BE4" w:rsidRPr="001F4BE4" w:rsidRDefault="001F4BE4" w:rsidP="001F4BE4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</w:p>
    <w:p w:rsidR="001F4BE4" w:rsidRPr="001F4BE4" w:rsidRDefault="001F4BE4" w:rsidP="001F4BE4">
      <w:pPr>
        <w:pStyle w:val="ab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1F4BE4">
        <w:rPr>
          <w:b/>
          <w:bCs/>
          <w:i/>
          <w:iCs/>
          <w:color w:val="000000"/>
          <w:sz w:val="28"/>
          <w:szCs w:val="28"/>
        </w:rPr>
        <w:t>Для учащихся:</w:t>
      </w:r>
    </w:p>
    <w:p w:rsidR="001F4BE4" w:rsidRPr="001F4BE4" w:rsidRDefault="001F4BE4" w:rsidP="001F4BE4">
      <w:pPr>
        <w:pStyle w:val="ab"/>
        <w:numPr>
          <w:ilvl w:val="0"/>
          <w:numId w:val="7"/>
        </w:numPr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1F4BE4">
        <w:rPr>
          <w:color w:val="000000"/>
          <w:sz w:val="28"/>
          <w:szCs w:val="28"/>
        </w:rPr>
        <w:t>Девяткин В.В., Ляхова Ю.М. Химия для любознательных, или О чем не узнаешь на уроке / Художник Г.В. Соколов. – Ярославль: Академия развития: Академия, К</w:t>
      </w:r>
      <w:r w:rsidRPr="001F4BE4">
        <w:rPr>
          <w:color w:val="000000"/>
          <w:sz w:val="28"/>
          <w:szCs w:val="28"/>
          <w:vertAlign w:val="superscript"/>
        </w:rPr>
        <w:t>0</w:t>
      </w:r>
      <w:proofErr w:type="gramStart"/>
      <w:r w:rsidRPr="001F4BE4">
        <w:rPr>
          <w:color w:val="000000"/>
          <w:sz w:val="28"/>
          <w:szCs w:val="28"/>
          <w:vertAlign w:val="superscript"/>
        </w:rPr>
        <w:t> </w:t>
      </w:r>
      <w:r w:rsidRPr="001F4BE4">
        <w:rPr>
          <w:color w:val="000000"/>
          <w:sz w:val="28"/>
          <w:szCs w:val="28"/>
        </w:rPr>
        <w:t>:</w:t>
      </w:r>
      <w:proofErr w:type="gramEnd"/>
      <w:r w:rsidRPr="001F4BE4">
        <w:rPr>
          <w:color w:val="000000"/>
          <w:sz w:val="28"/>
          <w:szCs w:val="28"/>
        </w:rPr>
        <w:t xml:space="preserve"> Академия Холдинг, 2000.</w:t>
      </w:r>
    </w:p>
    <w:p w:rsidR="001F4BE4" w:rsidRPr="001F4BE4" w:rsidRDefault="001F4BE4" w:rsidP="001F4BE4">
      <w:pPr>
        <w:pStyle w:val="ab"/>
        <w:numPr>
          <w:ilvl w:val="0"/>
          <w:numId w:val="7"/>
        </w:numPr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proofErr w:type="spellStart"/>
      <w:r w:rsidRPr="001F4BE4">
        <w:rPr>
          <w:color w:val="000000"/>
          <w:sz w:val="28"/>
          <w:szCs w:val="28"/>
        </w:rPr>
        <w:t>Тыльдсепп</w:t>
      </w:r>
      <w:proofErr w:type="spellEnd"/>
      <w:r w:rsidRPr="001F4BE4">
        <w:rPr>
          <w:color w:val="000000"/>
          <w:sz w:val="28"/>
          <w:szCs w:val="28"/>
        </w:rPr>
        <w:t xml:space="preserve"> А.А., </w:t>
      </w:r>
      <w:proofErr w:type="spellStart"/>
      <w:r w:rsidRPr="001F4BE4">
        <w:rPr>
          <w:color w:val="000000"/>
          <w:sz w:val="28"/>
          <w:szCs w:val="28"/>
        </w:rPr>
        <w:t>Корк</w:t>
      </w:r>
      <w:proofErr w:type="spellEnd"/>
      <w:r w:rsidRPr="001F4BE4">
        <w:rPr>
          <w:color w:val="000000"/>
          <w:sz w:val="28"/>
          <w:szCs w:val="28"/>
        </w:rPr>
        <w:t xml:space="preserve"> В.А. Мы изучаем химию: Кн. Для учащихся 7-8 </w:t>
      </w:r>
      <w:proofErr w:type="spellStart"/>
      <w:r w:rsidRPr="001F4BE4">
        <w:rPr>
          <w:color w:val="000000"/>
          <w:sz w:val="28"/>
          <w:szCs w:val="28"/>
        </w:rPr>
        <w:t>кл</w:t>
      </w:r>
      <w:proofErr w:type="spellEnd"/>
      <w:r w:rsidRPr="001F4BE4">
        <w:rPr>
          <w:color w:val="000000"/>
          <w:sz w:val="28"/>
          <w:szCs w:val="28"/>
        </w:rPr>
        <w:t xml:space="preserve">. сред. </w:t>
      </w:r>
      <w:proofErr w:type="spellStart"/>
      <w:r w:rsidRPr="001F4BE4">
        <w:rPr>
          <w:color w:val="000000"/>
          <w:sz w:val="28"/>
          <w:szCs w:val="28"/>
        </w:rPr>
        <w:t>Шк</w:t>
      </w:r>
      <w:proofErr w:type="spellEnd"/>
      <w:r w:rsidRPr="001F4BE4">
        <w:rPr>
          <w:color w:val="000000"/>
          <w:sz w:val="28"/>
          <w:szCs w:val="28"/>
        </w:rPr>
        <w:t>. – М.: Просвещение, 1988.</w:t>
      </w:r>
    </w:p>
    <w:p w:rsidR="001F4BE4" w:rsidRPr="001F4BE4" w:rsidRDefault="001F4BE4" w:rsidP="001F4BE4">
      <w:pPr>
        <w:pStyle w:val="ab"/>
        <w:numPr>
          <w:ilvl w:val="0"/>
          <w:numId w:val="7"/>
        </w:numPr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proofErr w:type="spellStart"/>
      <w:r w:rsidRPr="001F4BE4">
        <w:rPr>
          <w:color w:val="000000"/>
          <w:sz w:val="28"/>
          <w:szCs w:val="28"/>
        </w:rPr>
        <w:t>Штремплер</w:t>
      </w:r>
      <w:proofErr w:type="spellEnd"/>
      <w:r w:rsidRPr="001F4BE4">
        <w:rPr>
          <w:color w:val="000000"/>
          <w:sz w:val="28"/>
          <w:szCs w:val="28"/>
        </w:rPr>
        <w:t xml:space="preserve"> Г.И. Химия на досуге: Загадки, игры, ребусы: Кн. Для у</w:t>
      </w:r>
      <w:r>
        <w:rPr>
          <w:color w:val="000000"/>
          <w:sz w:val="28"/>
          <w:szCs w:val="28"/>
        </w:rPr>
        <w:t>чащихся. – М.: Просвещение, 2019</w:t>
      </w:r>
      <w:r w:rsidRPr="001F4BE4">
        <w:rPr>
          <w:color w:val="000000"/>
          <w:sz w:val="28"/>
          <w:szCs w:val="28"/>
        </w:rPr>
        <w:t>.</w:t>
      </w:r>
    </w:p>
    <w:p w:rsidR="001F4BE4" w:rsidRDefault="001F4BE4" w:rsidP="001F4BE4">
      <w:pPr>
        <w:pStyle w:val="ab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 w:rsidRPr="001F4BE4">
        <w:rPr>
          <w:color w:val="000000"/>
          <w:sz w:val="28"/>
          <w:szCs w:val="28"/>
        </w:rPr>
        <w:br/>
      </w:r>
    </w:p>
    <w:p w:rsidR="001F4BE4" w:rsidRDefault="001F4BE4" w:rsidP="001F4BE4">
      <w:pPr>
        <w:pStyle w:val="ab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</w:p>
    <w:p w:rsidR="008C3D98" w:rsidRPr="008C3D98" w:rsidRDefault="008C3D98" w:rsidP="008C3D98">
      <w:pPr>
        <w:pStyle w:val="ab"/>
        <w:shd w:val="clear" w:color="auto" w:fill="FFFFFF"/>
        <w:spacing w:before="0" w:beforeAutospacing="0" w:after="153" w:afterAutospacing="0"/>
        <w:jc w:val="both"/>
        <w:rPr>
          <w:color w:val="000000"/>
          <w:sz w:val="28"/>
          <w:szCs w:val="28"/>
        </w:rPr>
      </w:pPr>
    </w:p>
    <w:p w:rsidR="00B14EE0" w:rsidRPr="00B14EE0" w:rsidRDefault="00B14EE0" w:rsidP="008C3D98">
      <w:pPr>
        <w:jc w:val="both"/>
        <w:rPr>
          <w:rFonts w:ascii="Times New Roman" w:hAnsi="Times New Roman"/>
          <w:b/>
          <w:sz w:val="28"/>
          <w:szCs w:val="28"/>
        </w:rPr>
      </w:pPr>
    </w:p>
    <w:p w:rsidR="001A72E7" w:rsidRDefault="001A72E7">
      <w:pPr>
        <w:rPr>
          <w:rFonts w:ascii="Times New Roman" w:hAnsi="Times New Roman"/>
          <w:b/>
          <w:sz w:val="28"/>
          <w:szCs w:val="28"/>
        </w:rPr>
      </w:pPr>
    </w:p>
    <w:p w:rsidR="00786138" w:rsidRPr="00786138" w:rsidRDefault="00786138">
      <w:pPr>
        <w:rPr>
          <w:rFonts w:ascii="Times New Roman" w:hAnsi="Times New Roman"/>
          <w:sz w:val="28"/>
          <w:szCs w:val="28"/>
        </w:rPr>
      </w:pPr>
    </w:p>
    <w:p w:rsidR="00327DD2" w:rsidRPr="00327DD2" w:rsidRDefault="00327DD2">
      <w:pPr>
        <w:rPr>
          <w:rFonts w:ascii="Times New Roman" w:hAnsi="Times New Roman"/>
          <w:sz w:val="28"/>
          <w:szCs w:val="28"/>
        </w:rPr>
      </w:pPr>
    </w:p>
    <w:sectPr w:rsidR="00327DD2" w:rsidRPr="00327DD2" w:rsidSect="00743013">
      <w:pgSz w:w="15840" w:h="12240" w:orient="landscape"/>
      <w:pgMar w:top="1134" w:right="1134" w:bottom="850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7FC2244"/>
    <w:lvl w:ilvl="0">
      <w:numFmt w:val="bullet"/>
      <w:lvlText w:val="*"/>
      <w:lvlJc w:val="left"/>
    </w:lvl>
  </w:abstractNum>
  <w:abstractNum w:abstractNumId="1">
    <w:nsid w:val="10A12DFA"/>
    <w:multiLevelType w:val="multilevel"/>
    <w:tmpl w:val="0B4CD82C"/>
    <w:lvl w:ilvl="0">
      <w:start w:val="4"/>
      <w:numFmt w:val="decimal"/>
      <w:lvlText w:val="%1"/>
      <w:lvlJc w:val="left"/>
      <w:pPr>
        <w:ind w:left="182" w:hanging="7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" w:hanging="732"/>
        <w:jc w:val="left"/>
      </w:pPr>
      <w:rPr>
        <w:rFonts w:ascii="Times New Roman" w:eastAsia="Times New Roman" w:hAnsi="Times New Roman" w:cs="Times New Roman" w:hint="default"/>
        <w:b/>
        <w:bCs/>
        <w:spacing w:val="-13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0" w:hanging="70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5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92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5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7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3" w:hanging="701"/>
      </w:pPr>
      <w:rPr>
        <w:rFonts w:hint="default"/>
        <w:lang w:val="ru-RU" w:eastAsia="en-US" w:bidi="ar-SA"/>
      </w:rPr>
    </w:lvl>
  </w:abstractNum>
  <w:abstractNum w:abstractNumId="2">
    <w:nsid w:val="294D1963"/>
    <w:multiLevelType w:val="multilevel"/>
    <w:tmpl w:val="34589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577F4A"/>
    <w:multiLevelType w:val="hybridMultilevel"/>
    <w:tmpl w:val="10501214"/>
    <w:lvl w:ilvl="0" w:tplc="E9A29406">
      <w:start w:val="1"/>
      <w:numFmt w:val="decimal"/>
      <w:lvlText w:val="%1"/>
      <w:lvlJc w:val="left"/>
      <w:pPr>
        <w:ind w:left="1101" w:hanging="21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1CAA0200">
      <w:numFmt w:val="bullet"/>
      <w:lvlText w:val="•"/>
      <w:lvlJc w:val="left"/>
      <w:pPr>
        <w:ind w:left="1956" w:hanging="212"/>
      </w:pPr>
      <w:rPr>
        <w:rFonts w:hint="default"/>
        <w:lang w:val="ru-RU" w:eastAsia="en-US" w:bidi="ar-SA"/>
      </w:rPr>
    </w:lvl>
    <w:lvl w:ilvl="2" w:tplc="194CFB92">
      <w:numFmt w:val="bullet"/>
      <w:lvlText w:val="•"/>
      <w:lvlJc w:val="left"/>
      <w:pPr>
        <w:ind w:left="2813" w:hanging="212"/>
      </w:pPr>
      <w:rPr>
        <w:rFonts w:hint="default"/>
        <w:lang w:val="ru-RU" w:eastAsia="en-US" w:bidi="ar-SA"/>
      </w:rPr>
    </w:lvl>
    <w:lvl w:ilvl="3" w:tplc="B62E929A">
      <w:numFmt w:val="bullet"/>
      <w:lvlText w:val="•"/>
      <w:lvlJc w:val="left"/>
      <w:pPr>
        <w:ind w:left="3669" w:hanging="212"/>
      </w:pPr>
      <w:rPr>
        <w:rFonts w:hint="default"/>
        <w:lang w:val="ru-RU" w:eastAsia="en-US" w:bidi="ar-SA"/>
      </w:rPr>
    </w:lvl>
    <w:lvl w:ilvl="4" w:tplc="99A2465E">
      <w:numFmt w:val="bullet"/>
      <w:lvlText w:val="•"/>
      <w:lvlJc w:val="left"/>
      <w:pPr>
        <w:ind w:left="4526" w:hanging="212"/>
      </w:pPr>
      <w:rPr>
        <w:rFonts w:hint="default"/>
        <w:lang w:val="ru-RU" w:eastAsia="en-US" w:bidi="ar-SA"/>
      </w:rPr>
    </w:lvl>
    <w:lvl w:ilvl="5" w:tplc="100E30D6">
      <w:numFmt w:val="bullet"/>
      <w:lvlText w:val="•"/>
      <w:lvlJc w:val="left"/>
      <w:pPr>
        <w:ind w:left="5383" w:hanging="212"/>
      </w:pPr>
      <w:rPr>
        <w:rFonts w:hint="default"/>
        <w:lang w:val="ru-RU" w:eastAsia="en-US" w:bidi="ar-SA"/>
      </w:rPr>
    </w:lvl>
    <w:lvl w:ilvl="6" w:tplc="DCFC6C32">
      <w:numFmt w:val="bullet"/>
      <w:lvlText w:val="•"/>
      <w:lvlJc w:val="left"/>
      <w:pPr>
        <w:ind w:left="6239" w:hanging="212"/>
      </w:pPr>
      <w:rPr>
        <w:rFonts w:hint="default"/>
        <w:lang w:val="ru-RU" w:eastAsia="en-US" w:bidi="ar-SA"/>
      </w:rPr>
    </w:lvl>
    <w:lvl w:ilvl="7" w:tplc="2FE4B468">
      <w:numFmt w:val="bullet"/>
      <w:lvlText w:val="•"/>
      <w:lvlJc w:val="left"/>
      <w:pPr>
        <w:ind w:left="7096" w:hanging="212"/>
      </w:pPr>
      <w:rPr>
        <w:rFonts w:hint="default"/>
        <w:lang w:val="ru-RU" w:eastAsia="en-US" w:bidi="ar-SA"/>
      </w:rPr>
    </w:lvl>
    <w:lvl w:ilvl="8" w:tplc="756C48DA">
      <w:numFmt w:val="bullet"/>
      <w:lvlText w:val="•"/>
      <w:lvlJc w:val="left"/>
      <w:pPr>
        <w:ind w:left="7953" w:hanging="212"/>
      </w:pPr>
      <w:rPr>
        <w:rFonts w:hint="default"/>
        <w:lang w:val="ru-RU" w:eastAsia="en-US" w:bidi="ar-SA"/>
      </w:rPr>
    </w:lvl>
  </w:abstractNum>
  <w:abstractNum w:abstractNumId="4">
    <w:nsid w:val="4CA04A80"/>
    <w:multiLevelType w:val="multilevel"/>
    <w:tmpl w:val="977E3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8923ED"/>
    <w:multiLevelType w:val="multilevel"/>
    <w:tmpl w:val="F3942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ED2037B"/>
    <w:multiLevelType w:val="multilevel"/>
    <w:tmpl w:val="47BC4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attachedTemplate r:id="rId1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390"/>
    <w:rsid w:val="000015D8"/>
    <w:rsid w:val="000230C8"/>
    <w:rsid w:val="00082F87"/>
    <w:rsid w:val="0015604C"/>
    <w:rsid w:val="00172CED"/>
    <w:rsid w:val="00190390"/>
    <w:rsid w:val="00195A5F"/>
    <w:rsid w:val="001A72E7"/>
    <w:rsid w:val="001B0394"/>
    <w:rsid w:val="001B6F00"/>
    <w:rsid w:val="001C4C07"/>
    <w:rsid w:val="001D3A9C"/>
    <w:rsid w:val="001F4BE4"/>
    <w:rsid w:val="00201E85"/>
    <w:rsid w:val="00233A1A"/>
    <w:rsid w:val="00247AE0"/>
    <w:rsid w:val="003105D5"/>
    <w:rsid w:val="00327DD2"/>
    <w:rsid w:val="003308EB"/>
    <w:rsid w:val="00366707"/>
    <w:rsid w:val="003743A9"/>
    <w:rsid w:val="00425433"/>
    <w:rsid w:val="00464822"/>
    <w:rsid w:val="004A54A1"/>
    <w:rsid w:val="004C2C22"/>
    <w:rsid w:val="00526FED"/>
    <w:rsid w:val="00741C29"/>
    <w:rsid w:val="00743013"/>
    <w:rsid w:val="00754EDE"/>
    <w:rsid w:val="00786138"/>
    <w:rsid w:val="00831931"/>
    <w:rsid w:val="00854CEC"/>
    <w:rsid w:val="00894BBF"/>
    <w:rsid w:val="008C3D98"/>
    <w:rsid w:val="009108EC"/>
    <w:rsid w:val="009347D7"/>
    <w:rsid w:val="00973DBC"/>
    <w:rsid w:val="00A100D9"/>
    <w:rsid w:val="00A43D8E"/>
    <w:rsid w:val="00A47D0C"/>
    <w:rsid w:val="00A812AA"/>
    <w:rsid w:val="00AA548D"/>
    <w:rsid w:val="00AD6826"/>
    <w:rsid w:val="00B14EE0"/>
    <w:rsid w:val="00B5746E"/>
    <w:rsid w:val="00B82EF2"/>
    <w:rsid w:val="00BA2238"/>
    <w:rsid w:val="00C52727"/>
    <w:rsid w:val="00C630E0"/>
    <w:rsid w:val="00C777C7"/>
    <w:rsid w:val="00C91BF2"/>
    <w:rsid w:val="00CE04AA"/>
    <w:rsid w:val="00D01123"/>
    <w:rsid w:val="00D012A8"/>
    <w:rsid w:val="00D100E0"/>
    <w:rsid w:val="00D271D8"/>
    <w:rsid w:val="00E66CF2"/>
    <w:rsid w:val="00EA14C6"/>
    <w:rsid w:val="00EA2361"/>
    <w:rsid w:val="00F47884"/>
    <w:rsid w:val="00F83535"/>
    <w:rsid w:val="00F90A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48D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74301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74301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743013"/>
    <w:rPr>
      <w:lang w:eastAsia="en-US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74301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743013"/>
    <w:rPr>
      <w:b/>
      <w:bCs/>
      <w:lang w:eastAsia="en-US"/>
    </w:rPr>
  </w:style>
  <w:style w:type="paragraph" w:styleId="a8">
    <w:name w:val="Body Text"/>
    <w:basedOn w:val="a"/>
    <w:link w:val="a9"/>
    <w:uiPriority w:val="1"/>
    <w:qFormat/>
    <w:rsid w:val="00C91BF2"/>
    <w:pPr>
      <w:widowControl w:val="0"/>
      <w:autoSpaceDE w:val="0"/>
      <w:autoSpaceDN w:val="0"/>
      <w:spacing w:after="0" w:line="240" w:lineRule="auto"/>
      <w:ind w:left="182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C91BF2"/>
    <w:rPr>
      <w:rFonts w:ascii="Times New Roman" w:eastAsia="Times New Roman" w:hAnsi="Times New Roman"/>
      <w:sz w:val="28"/>
      <w:szCs w:val="28"/>
      <w:lang w:eastAsia="en-US"/>
    </w:rPr>
  </w:style>
  <w:style w:type="character" w:customStyle="1" w:styleId="c12">
    <w:name w:val="c12"/>
    <w:basedOn w:val="a0"/>
    <w:rsid w:val="00F47884"/>
  </w:style>
  <w:style w:type="character" w:customStyle="1" w:styleId="c14">
    <w:name w:val="c14"/>
    <w:basedOn w:val="a0"/>
    <w:rsid w:val="00F47884"/>
  </w:style>
  <w:style w:type="paragraph" w:styleId="aa">
    <w:name w:val="List Paragraph"/>
    <w:basedOn w:val="a"/>
    <w:uiPriority w:val="1"/>
    <w:qFormat/>
    <w:rsid w:val="004A54A1"/>
    <w:pPr>
      <w:widowControl w:val="0"/>
      <w:autoSpaceDE w:val="0"/>
      <w:autoSpaceDN w:val="0"/>
      <w:spacing w:after="0" w:line="240" w:lineRule="auto"/>
      <w:ind w:left="182" w:firstLine="707"/>
      <w:jc w:val="both"/>
    </w:pPr>
    <w:rPr>
      <w:rFonts w:ascii="Times New Roman" w:eastAsia="Times New Roman" w:hAnsi="Times New Roman"/>
    </w:rPr>
  </w:style>
  <w:style w:type="table" w:customStyle="1" w:styleId="TableNormal">
    <w:name w:val="Table Normal"/>
    <w:uiPriority w:val="2"/>
    <w:semiHidden/>
    <w:unhideWhenUsed/>
    <w:qFormat/>
    <w:rsid w:val="004A54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4A54A1"/>
    <w:pPr>
      <w:widowControl w:val="0"/>
      <w:autoSpaceDE w:val="0"/>
      <w:autoSpaceDN w:val="0"/>
      <w:spacing w:after="0" w:line="240" w:lineRule="auto"/>
      <w:ind w:left="18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4A54A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paragraph" w:styleId="ab">
    <w:name w:val="Normal (Web)"/>
    <w:basedOn w:val="a"/>
    <w:uiPriority w:val="99"/>
    <w:semiHidden/>
    <w:unhideWhenUsed/>
    <w:rsid w:val="00327D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73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73DBC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48D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74301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74301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743013"/>
    <w:rPr>
      <w:lang w:eastAsia="en-US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74301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743013"/>
    <w:rPr>
      <w:b/>
      <w:bCs/>
      <w:lang w:eastAsia="en-US"/>
    </w:rPr>
  </w:style>
  <w:style w:type="paragraph" w:styleId="a8">
    <w:name w:val="Body Text"/>
    <w:basedOn w:val="a"/>
    <w:link w:val="a9"/>
    <w:uiPriority w:val="1"/>
    <w:qFormat/>
    <w:rsid w:val="00C91BF2"/>
    <w:pPr>
      <w:widowControl w:val="0"/>
      <w:autoSpaceDE w:val="0"/>
      <w:autoSpaceDN w:val="0"/>
      <w:spacing w:after="0" w:line="240" w:lineRule="auto"/>
      <w:ind w:left="182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C91BF2"/>
    <w:rPr>
      <w:rFonts w:ascii="Times New Roman" w:eastAsia="Times New Roman" w:hAnsi="Times New Roman"/>
      <w:sz w:val="28"/>
      <w:szCs w:val="28"/>
      <w:lang w:eastAsia="en-US"/>
    </w:rPr>
  </w:style>
  <w:style w:type="character" w:customStyle="1" w:styleId="c12">
    <w:name w:val="c12"/>
    <w:basedOn w:val="a0"/>
    <w:rsid w:val="00F47884"/>
  </w:style>
  <w:style w:type="character" w:customStyle="1" w:styleId="c14">
    <w:name w:val="c14"/>
    <w:basedOn w:val="a0"/>
    <w:rsid w:val="00F47884"/>
  </w:style>
  <w:style w:type="paragraph" w:styleId="aa">
    <w:name w:val="List Paragraph"/>
    <w:basedOn w:val="a"/>
    <w:uiPriority w:val="1"/>
    <w:qFormat/>
    <w:rsid w:val="004A54A1"/>
    <w:pPr>
      <w:widowControl w:val="0"/>
      <w:autoSpaceDE w:val="0"/>
      <w:autoSpaceDN w:val="0"/>
      <w:spacing w:after="0" w:line="240" w:lineRule="auto"/>
      <w:ind w:left="182" w:firstLine="707"/>
      <w:jc w:val="both"/>
    </w:pPr>
    <w:rPr>
      <w:rFonts w:ascii="Times New Roman" w:eastAsia="Times New Roman" w:hAnsi="Times New Roman"/>
    </w:rPr>
  </w:style>
  <w:style w:type="table" w:customStyle="1" w:styleId="TableNormal">
    <w:name w:val="Table Normal"/>
    <w:uiPriority w:val="2"/>
    <w:semiHidden/>
    <w:unhideWhenUsed/>
    <w:qFormat/>
    <w:rsid w:val="004A54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4A54A1"/>
    <w:pPr>
      <w:widowControl w:val="0"/>
      <w:autoSpaceDE w:val="0"/>
      <w:autoSpaceDN w:val="0"/>
      <w:spacing w:after="0" w:line="240" w:lineRule="auto"/>
      <w:ind w:left="18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4A54A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paragraph" w:styleId="ab">
    <w:name w:val="Normal (Web)"/>
    <w:basedOn w:val="a"/>
    <w:uiPriority w:val="99"/>
    <w:semiHidden/>
    <w:unhideWhenUsed/>
    <w:rsid w:val="00327D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73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73DB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8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5;&#1086;&#1083;&#1100;&#1079;&#1086;&#1074;&#1072;&#1090;&#1077;&#1083;&#1100;\Desktop\&#1087;&#1088;&#1086;&#1075;&#1088;&#1072;&#1084;&#108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F022DA-746D-4B63-9F67-01C396251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программа.dot</Template>
  <TotalTime>0</TotalTime>
  <Pages>28</Pages>
  <Words>5505</Words>
  <Characters>31380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36812</CharactersWithSpaces>
  <SharedDoc>false</SharedDoc>
  <HLinks>
    <vt:vector size="36" baseType="variant">
      <vt:variant>
        <vt:i4>524289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</vt:lpwstr>
      </vt:variant>
      <vt:variant>
        <vt:lpwstr/>
      </vt:variant>
      <vt:variant>
        <vt:i4>6881395</vt:i4>
      </vt:variant>
      <vt:variant>
        <vt:i4>12</vt:i4>
      </vt:variant>
      <vt:variant>
        <vt:i4>0</vt:i4>
      </vt:variant>
      <vt:variant>
        <vt:i4>5</vt:i4>
      </vt:variant>
      <vt:variant>
        <vt:lpwstr>http://www.vokrugsveta.ru/</vt:lpwstr>
      </vt:variant>
      <vt:variant>
        <vt:lpwstr/>
      </vt:variant>
      <vt:variant>
        <vt:i4>851978</vt:i4>
      </vt:variant>
      <vt:variant>
        <vt:i4>9</vt:i4>
      </vt:variant>
      <vt:variant>
        <vt:i4>0</vt:i4>
      </vt:variant>
      <vt:variant>
        <vt:i4>5</vt:i4>
      </vt:variant>
      <vt:variant>
        <vt:lpwstr>http://www.openclass.ru/</vt:lpwstr>
      </vt:variant>
      <vt:variant>
        <vt:lpwstr/>
      </vt:variant>
      <vt:variant>
        <vt:i4>524299</vt:i4>
      </vt:variant>
      <vt:variant>
        <vt:i4>6</vt:i4>
      </vt:variant>
      <vt:variant>
        <vt:i4>0</vt:i4>
      </vt:variant>
      <vt:variant>
        <vt:i4>5</vt:i4>
      </vt:variant>
      <vt:variant>
        <vt:lpwstr>http://www.xumuk.ru/</vt:lpwstr>
      </vt:variant>
      <vt:variant>
        <vt:lpwstr/>
      </vt:variant>
      <vt:variant>
        <vt:i4>5767177</vt:i4>
      </vt:variant>
      <vt:variant>
        <vt:i4>3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1769492</vt:i4>
      </vt:variant>
      <vt:variant>
        <vt:i4>0</vt:i4>
      </vt:variant>
      <vt:variant>
        <vt:i4>0</vt:i4>
      </vt:variant>
      <vt:variant>
        <vt:i4>5</vt:i4>
      </vt:variant>
      <vt:variant>
        <vt:lpwstr>http://fcior.edu.ru/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Александра</cp:lastModifiedBy>
  <cp:revision>2</cp:revision>
  <dcterms:created xsi:type="dcterms:W3CDTF">2023-09-09T02:40:00Z</dcterms:created>
  <dcterms:modified xsi:type="dcterms:W3CDTF">2023-09-09T02:40:00Z</dcterms:modified>
</cp:coreProperties>
</file>